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CA5B" w14:textId="77777777" w:rsidR="00AB1973" w:rsidRPr="00A81105" w:rsidRDefault="00AB1973" w:rsidP="00747B31">
      <w:pPr>
        <w:jc w:val="center"/>
        <w:rPr>
          <w:rFonts w:ascii="Vodafone Rg" w:hAnsi="Vodafone Rg" w:cs="Arial"/>
          <w:b/>
          <w:bCs/>
          <w:sz w:val="24"/>
          <w:szCs w:val="24"/>
          <w:lang w:val="fr-FR"/>
        </w:rPr>
      </w:pPr>
      <w:r w:rsidRPr="00A81105">
        <w:rPr>
          <w:rFonts w:ascii="Vodafone Rg" w:hAnsi="Vodafone Rg" w:cs="Arial"/>
          <w:b/>
          <w:bCs/>
          <w:sz w:val="24"/>
          <w:szCs w:val="24"/>
          <w:lang w:val="fr-FR"/>
        </w:rPr>
        <w:t>CONTRACT DE SPONSORIZARE</w:t>
      </w:r>
    </w:p>
    <w:p w14:paraId="202AD380" w14:textId="77777777" w:rsidR="00AB1973" w:rsidRDefault="00AB1973" w:rsidP="00AB1973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54C43EF" w14:textId="77777777" w:rsidR="00363387" w:rsidRPr="00AD2E7A" w:rsidRDefault="00363387" w:rsidP="00AB1973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600A094" w14:textId="77777777" w:rsidR="00AB1973" w:rsidRPr="00AD2E7A" w:rsidRDefault="00AB1973" w:rsidP="00AB1973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011D27C2" w14:textId="77777777" w:rsidR="00747B31" w:rsidRPr="00A81105" w:rsidRDefault="008857F1" w:rsidP="00747B31">
      <w:pPr>
        <w:jc w:val="both"/>
        <w:rPr>
          <w:rFonts w:ascii="Vodafone Rg" w:hAnsi="Vodafone Rg" w:cs="Arial"/>
          <w:b/>
          <w:sz w:val="22"/>
          <w:szCs w:val="22"/>
          <w:lang w:val="fr-FR"/>
        </w:rPr>
      </w:pPr>
      <w:r w:rsidRPr="00A81105">
        <w:rPr>
          <w:rFonts w:ascii="Vodafone Rg" w:hAnsi="Vodafone Rg" w:cs="Arial"/>
          <w:b/>
          <w:sz w:val="22"/>
          <w:szCs w:val="22"/>
          <w:lang w:val="fr-FR"/>
        </w:rPr>
        <w:t>Art. 1 PARTILE CONTRACTANTE</w:t>
      </w:r>
      <w:r w:rsidR="00780CBD" w:rsidRPr="00A81105">
        <w:rPr>
          <w:rFonts w:ascii="Vodafone Rg" w:hAnsi="Vodafone Rg" w:cs="Arial"/>
          <w:b/>
          <w:sz w:val="22"/>
          <w:szCs w:val="22"/>
          <w:lang w:val="fr-FR"/>
        </w:rPr>
        <w:t> :</w:t>
      </w:r>
    </w:p>
    <w:p w14:paraId="568AF6B9" w14:textId="77777777" w:rsidR="008857F1" w:rsidRPr="00A81105" w:rsidRDefault="008857F1" w:rsidP="00747B31">
      <w:pPr>
        <w:jc w:val="both"/>
        <w:rPr>
          <w:rFonts w:ascii="Vodafone Rg" w:hAnsi="Vodafone Rg" w:cs="Arial"/>
          <w:b/>
          <w:sz w:val="22"/>
          <w:szCs w:val="22"/>
          <w:lang w:val="fr-FR"/>
        </w:rPr>
      </w:pPr>
    </w:p>
    <w:p w14:paraId="1BEA7C32" w14:textId="49B514C3" w:rsidR="00747B31" w:rsidRPr="00A81105" w:rsidRDefault="00133283" w:rsidP="00747B31">
      <w:pPr>
        <w:jc w:val="both"/>
        <w:rPr>
          <w:rFonts w:ascii="Vodafone Rg" w:hAnsi="Vodafone Rg" w:cs="Arial"/>
          <w:bCs/>
          <w:sz w:val="22"/>
          <w:szCs w:val="22"/>
          <w:lang w:val="it-IT"/>
        </w:rPr>
      </w:pPr>
      <w:r>
        <w:rPr>
          <w:rFonts w:ascii="Vodafone Rg" w:hAnsi="Vodafone Rg" w:cs="Arial"/>
          <w:b/>
          <w:bCs/>
          <w:noProof/>
          <w:sz w:val="22"/>
          <w:szCs w:val="22"/>
          <w:lang w:val="ro-RO"/>
        </w:rPr>
        <w:t>............................................................</w:t>
      </w:r>
      <w:r w:rsidR="000F644B">
        <w:rPr>
          <w:rFonts w:ascii="Vodafone Rg" w:hAnsi="Vodafone Rg" w:cs="Arial"/>
          <w:b/>
          <w:bCs/>
          <w:noProof/>
          <w:sz w:val="22"/>
          <w:szCs w:val="22"/>
          <w:lang w:val="ro-RO"/>
        </w:rPr>
        <w:t>........</w:t>
      </w:r>
      <w:r>
        <w:rPr>
          <w:rFonts w:ascii="Vodafone Rg" w:hAnsi="Vodafone Rg" w:cs="Arial"/>
          <w:b/>
          <w:bCs/>
          <w:noProof/>
          <w:sz w:val="22"/>
          <w:szCs w:val="22"/>
          <w:lang w:val="ro-RO"/>
        </w:rPr>
        <w:t>.</w:t>
      </w:r>
      <w:r w:rsidR="00747B31" w:rsidRPr="00A81105">
        <w:rPr>
          <w:rFonts w:ascii="Vodafone Rg" w:hAnsi="Vodafone Rg" w:cs="Arial"/>
          <w:b/>
          <w:bCs/>
          <w:noProof/>
          <w:sz w:val="22"/>
          <w:szCs w:val="22"/>
          <w:lang w:val="ro-RO"/>
        </w:rPr>
        <w:t>.</w:t>
      </w:r>
      <w:r w:rsidR="00B0150F" w:rsidRPr="00A81105">
        <w:rPr>
          <w:rFonts w:ascii="Vodafone Rg" w:hAnsi="Vodafone Rg" w:cs="Arial"/>
          <w:b/>
          <w:bCs/>
          <w:noProof/>
          <w:sz w:val="22"/>
          <w:szCs w:val="22"/>
          <w:lang w:val="ro-RO"/>
        </w:rPr>
        <w:t>,</w:t>
      </w:r>
      <w:r w:rsidR="00747B31" w:rsidRPr="00A81105">
        <w:rPr>
          <w:rFonts w:ascii="Vodafone Rg" w:hAnsi="Vodafone Rg" w:cs="Arial"/>
          <w:noProof/>
          <w:sz w:val="22"/>
          <w:szCs w:val="22"/>
          <w:lang w:val="ro-RO"/>
        </w:rPr>
        <w:t xml:space="preserve"> cu sediul in </w:t>
      </w:r>
      <w:r>
        <w:rPr>
          <w:rFonts w:ascii="Vodafone Rg" w:hAnsi="Vodafone Rg" w:cs="Arial"/>
          <w:noProof/>
          <w:sz w:val="22"/>
          <w:szCs w:val="22"/>
          <w:lang w:val="ro-RO"/>
        </w:rPr>
        <w:t>............</w:t>
      </w:r>
      <w:r w:rsidR="000F644B">
        <w:rPr>
          <w:rFonts w:ascii="Vodafone Rg" w:hAnsi="Vodafone Rg" w:cs="Arial"/>
          <w:noProof/>
          <w:sz w:val="22"/>
          <w:szCs w:val="22"/>
          <w:lang w:val="ro-RO"/>
        </w:rPr>
        <w:t>.................................................</w:t>
      </w:r>
      <w:r>
        <w:rPr>
          <w:rFonts w:ascii="Vodafone Rg" w:hAnsi="Vodafone Rg" w:cs="Arial"/>
          <w:noProof/>
          <w:sz w:val="22"/>
          <w:szCs w:val="22"/>
          <w:lang w:val="ro-RO"/>
        </w:rPr>
        <w:t>......</w:t>
      </w:r>
      <w:r w:rsidR="000F644B">
        <w:rPr>
          <w:rFonts w:ascii="Vodafone Rg" w:hAnsi="Vodafone Rg" w:cs="Arial"/>
          <w:noProof/>
          <w:sz w:val="22"/>
          <w:szCs w:val="22"/>
          <w:lang w:val="ro-RO"/>
        </w:rPr>
        <w:t>..................</w:t>
      </w:r>
      <w:r>
        <w:rPr>
          <w:rFonts w:ascii="Vodafone Rg" w:hAnsi="Vodafone Rg" w:cs="Arial"/>
          <w:noProof/>
          <w:sz w:val="22"/>
          <w:szCs w:val="22"/>
          <w:lang w:val="ro-RO"/>
        </w:rPr>
        <w:t>.....................</w:t>
      </w:r>
      <w:r w:rsidR="00747B31" w:rsidRPr="00A81105">
        <w:rPr>
          <w:rFonts w:ascii="Vodafone Rg" w:hAnsi="Vodafone Rg" w:cs="Arial"/>
          <w:noProof/>
          <w:sz w:val="22"/>
          <w:szCs w:val="22"/>
          <w:lang w:val="ro-RO"/>
        </w:rPr>
        <w:t>inregistrata la  Registrul Comertului sub numar de ordine</w:t>
      </w:r>
      <w:r w:rsidR="000F644B">
        <w:rPr>
          <w:rFonts w:ascii="Vodafone Rg" w:hAnsi="Vodafone Rg" w:cs="Arial"/>
          <w:noProof/>
          <w:sz w:val="22"/>
          <w:szCs w:val="22"/>
          <w:lang w:val="ro-RO"/>
        </w:rPr>
        <w:t xml:space="preserve"> </w:t>
      </w:r>
      <w:r>
        <w:rPr>
          <w:rFonts w:ascii="Vodafone Rg" w:hAnsi="Vodafone Rg" w:cs="Arial"/>
          <w:noProof/>
          <w:sz w:val="22"/>
          <w:szCs w:val="22"/>
          <w:lang w:val="ro-RO"/>
        </w:rPr>
        <w:t>...................................</w:t>
      </w:r>
      <w:r w:rsidR="00747B31" w:rsidRPr="00A81105">
        <w:rPr>
          <w:rFonts w:ascii="Vodafone Rg" w:hAnsi="Vodafone Rg" w:cs="Arial"/>
          <w:noProof/>
          <w:sz w:val="22"/>
          <w:szCs w:val="22"/>
          <w:lang w:val="ro-RO"/>
        </w:rPr>
        <w:t>, avand Cod Unic de Inregistrare</w:t>
      </w:r>
      <w:r w:rsidR="000F644B">
        <w:rPr>
          <w:rFonts w:ascii="Vodafone Rg" w:hAnsi="Vodafone Rg" w:cs="Arial"/>
          <w:noProof/>
          <w:sz w:val="22"/>
          <w:szCs w:val="22"/>
          <w:lang w:val="ro-RO"/>
        </w:rPr>
        <w:t xml:space="preserve"> </w:t>
      </w:r>
      <w:r>
        <w:rPr>
          <w:rFonts w:ascii="Vodafone Rg" w:hAnsi="Vodafone Rg" w:cs="Arial"/>
          <w:noProof/>
          <w:sz w:val="22"/>
          <w:szCs w:val="22"/>
          <w:lang w:val="ro-RO"/>
        </w:rPr>
        <w:t>........................................</w:t>
      </w:r>
      <w:r w:rsidR="00747B31" w:rsidRPr="00A81105">
        <w:rPr>
          <w:rFonts w:ascii="Vodafone Rg" w:hAnsi="Vodafone Rg" w:cs="Arial"/>
          <w:noProof/>
          <w:sz w:val="22"/>
          <w:szCs w:val="22"/>
          <w:lang w:val="ro-RO"/>
        </w:rPr>
        <w:t xml:space="preserve">, cont </w:t>
      </w:r>
      <w:r>
        <w:rPr>
          <w:rFonts w:ascii="Vodafone Rg" w:hAnsi="Vodafone Rg" w:cs="Arial"/>
          <w:sz w:val="22"/>
          <w:szCs w:val="22"/>
          <w:lang w:val="ro-RO"/>
        </w:rPr>
        <w:t>......................................................</w:t>
      </w:r>
      <w:r w:rsidR="000F644B">
        <w:rPr>
          <w:rFonts w:ascii="Vodafone Rg" w:hAnsi="Vodafone Rg" w:cs="Arial"/>
          <w:sz w:val="22"/>
          <w:szCs w:val="22"/>
          <w:lang w:val="ro-RO"/>
        </w:rPr>
        <w:t xml:space="preserve"> </w:t>
      </w:r>
      <w:r w:rsidR="00747B31" w:rsidRPr="00A81105">
        <w:rPr>
          <w:rFonts w:ascii="Vodafone Rg" w:hAnsi="Vodafone Rg" w:cs="Arial"/>
          <w:sz w:val="22"/>
          <w:szCs w:val="22"/>
          <w:lang w:val="ro-RO"/>
        </w:rPr>
        <w:t>deschis la Banca</w:t>
      </w:r>
      <w:r w:rsidR="000F644B">
        <w:rPr>
          <w:rFonts w:ascii="Vodafone Rg" w:hAnsi="Vodafone Rg" w:cs="Arial"/>
          <w:sz w:val="22"/>
          <w:szCs w:val="22"/>
          <w:lang w:val="ro-RO"/>
        </w:rPr>
        <w:t xml:space="preserve"> </w:t>
      </w:r>
      <w:r>
        <w:rPr>
          <w:rFonts w:ascii="Vodafone Rg" w:hAnsi="Vodafone Rg" w:cs="Arial"/>
          <w:sz w:val="22"/>
          <w:szCs w:val="22"/>
          <w:lang w:val="ro-RO"/>
        </w:rPr>
        <w:t>..........................................</w:t>
      </w:r>
      <w:r w:rsidR="00747B31" w:rsidRPr="00A81105">
        <w:rPr>
          <w:rFonts w:ascii="Vodafone Rg" w:hAnsi="Vodafone Rg" w:cs="Arial"/>
          <w:sz w:val="22"/>
          <w:szCs w:val="22"/>
          <w:lang w:val="ro-RO"/>
        </w:rPr>
        <w:t xml:space="preserve">, </w:t>
      </w:r>
      <w:r w:rsidR="00747B31" w:rsidRPr="00A81105">
        <w:rPr>
          <w:rFonts w:ascii="Vodafone Rg" w:hAnsi="Vodafone Rg" w:cs="Arial"/>
          <w:noProof/>
          <w:sz w:val="22"/>
          <w:szCs w:val="22"/>
          <w:lang w:val="ro-RO"/>
        </w:rPr>
        <w:t xml:space="preserve">reprezentata </w:t>
      </w:r>
      <w:r w:rsidR="005C2D37" w:rsidRPr="00A81105">
        <w:rPr>
          <w:rFonts w:ascii="Vodafone Rg" w:hAnsi="Vodafone Rg" w:cs="Arial"/>
          <w:sz w:val="22"/>
          <w:szCs w:val="22"/>
          <w:lang w:val="ro-RO"/>
        </w:rPr>
        <w:t>legal de</w:t>
      </w:r>
      <w:r w:rsidR="000F644B">
        <w:rPr>
          <w:rFonts w:ascii="Vodafone Rg" w:hAnsi="Vodafone Rg" w:cs="Arial"/>
          <w:sz w:val="22"/>
          <w:szCs w:val="22"/>
          <w:lang w:val="ro-RO"/>
        </w:rPr>
        <w:t xml:space="preserve"> </w:t>
      </w:r>
      <w:r>
        <w:rPr>
          <w:rFonts w:ascii="Vodafone Rg" w:hAnsi="Vodafone Rg" w:cs="Arial"/>
          <w:sz w:val="22"/>
          <w:szCs w:val="22"/>
          <w:lang w:val="ro-RO"/>
        </w:rPr>
        <w:t>............................................................</w:t>
      </w:r>
      <w:r w:rsidR="000F644B">
        <w:rPr>
          <w:rFonts w:ascii="Vodafone Rg" w:hAnsi="Vodafone Rg" w:cs="Arial"/>
          <w:sz w:val="22"/>
          <w:szCs w:val="22"/>
          <w:lang w:val="ro-RO"/>
        </w:rPr>
        <w:t xml:space="preserve"> </w:t>
      </w:r>
      <w:proofErr w:type="spellStart"/>
      <w:r w:rsidR="00747B31" w:rsidRPr="00A81105">
        <w:rPr>
          <w:rFonts w:ascii="Vodafone Rg" w:hAnsi="Vodafone Rg" w:cs="Arial"/>
          <w:sz w:val="22"/>
          <w:szCs w:val="22"/>
          <w:lang w:val="it-IT"/>
        </w:rPr>
        <w:t>denumita</w:t>
      </w:r>
      <w:proofErr w:type="spellEnd"/>
      <w:r w:rsidR="00747B31" w:rsidRPr="00A81105">
        <w:rPr>
          <w:rFonts w:ascii="Vodafone Rg" w:hAnsi="Vodafone Rg" w:cs="Arial"/>
          <w:sz w:val="22"/>
          <w:szCs w:val="22"/>
          <w:lang w:val="it-IT"/>
        </w:rPr>
        <w:t xml:space="preserve"> in continuare “</w:t>
      </w:r>
      <w:r w:rsidR="00747B31" w:rsidRPr="00A81105">
        <w:rPr>
          <w:rFonts w:ascii="Vodafone Rg" w:hAnsi="Vodafone Rg" w:cs="Arial"/>
          <w:b/>
          <w:bCs/>
          <w:sz w:val="22"/>
          <w:szCs w:val="22"/>
          <w:lang w:val="it-IT"/>
        </w:rPr>
        <w:t>Sponsor</w:t>
      </w:r>
      <w:r w:rsidR="00747B31" w:rsidRPr="00A81105">
        <w:rPr>
          <w:rFonts w:ascii="Vodafone Rg" w:hAnsi="Vodafone Rg" w:cs="Arial"/>
          <w:sz w:val="22"/>
          <w:szCs w:val="22"/>
          <w:lang w:val="it-IT"/>
        </w:rPr>
        <w:t>”</w:t>
      </w:r>
      <w:r w:rsidR="0061170C"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="00747B31" w:rsidRPr="00A81105">
        <w:rPr>
          <w:rFonts w:ascii="Vodafone Rg" w:hAnsi="Vodafone Rg" w:cs="Arial"/>
          <w:bCs/>
          <w:sz w:val="22"/>
          <w:szCs w:val="22"/>
          <w:lang w:val="it-IT"/>
        </w:rPr>
        <w:t>si</w:t>
      </w:r>
    </w:p>
    <w:p w14:paraId="0DAB4297" w14:textId="77777777" w:rsidR="00747B31" w:rsidRDefault="00747B31" w:rsidP="00747B31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0FB9320E" w14:textId="77777777" w:rsidR="000F644B" w:rsidRPr="00A81105" w:rsidRDefault="000F644B" w:rsidP="00747B31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7E2645B6" w14:textId="22DC64A2" w:rsidR="003F0A3D" w:rsidRPr="00A81105" w:rsidRDefault="003F0A3D" w:rsidP="003F0A3D">
      <w:pPr>
        <w:jc w:val="both"/>
        <w:rPr>
          <w:rFonts w:ascii="Vodafone Rg" w:hAnsi="Vodafone Rg" w:cs="Arial"/>
          <w:sz w:val="22"/>
          <w:szCs w:val="22"/>
          <w:lang w:val="ro-RO"/>
        </w:rPr>
      </w:pPr>
      <w:r w:rsidRPr="00A81105">
        <w:rPr>
          <w:rFonts w:ascii="Vodafone Rg" w:hAnsi="Vodafone Rg" w:cs="Arial"/>
          <w:b/>
          <w:bCs/>
          <w:caps/>
          <w:sz w:val="22"/>
          <w:szCs w:val="22"/>
          <w:lang w:val="ro-RO"/>
        </w:rPr>
        <w:t>Fundatia Vodafone Romania</w:t>
      </w:r>
      <w:r w:rsidR="00B0150F" w:rsidRPr="00A81105">
        <w:rPr>
          <w:rFonts w:ascii="Vodafone Rg" w:hAnsi="Vodafone Rg" w:cs="Arial"/>
          <w:b/>
          <w:bCs/>
          <w:caps/>
          <w:sz w:val="22"/>
          <w:szCs w:val="22"/>
          <w:lang w:val="ro-RO"/>
        </w:rPr>
        <w:t>,</w:t>
      </w:r>
      <w:r w:rsidRPr="00A81105">
        <w:rPr>
          <w:rFonts w:ascii="Vodafone Rg" w:hAnsi="Vodafone Rg" w:cs="Arial"/>
          <w:sz w:val="22"/>
          <w:szCs w:val="22"/>
          <w:lang w:val="ro-RO"/>
        </w:rPr>
        <w:t xml:space="preserve"> cu sediul in </w:t>
      </w:r>
      <w:r w:rsidR="0018204C" w:rsidRPr="00A81105">
        <w:rPr>
          <w:rFonts w:ascii="Vodafone Rg" w:hAnsi="Vodafone Rg" w:cs="Arial"/>
          <w:sz w:val="22"/>
          <w:szCs w:val="22"/>
          <w:lang w:val="ro-RO"/>
        </w:rPr>
        <w:t xml:space="preserve">Str. Barbu Vacarescu, nr. 201, sector 2, </w:t>
      </w:r>
      <w:r w:rsidRPr="00A81105">
        <w:rPr>
          <w:rFonts w:ascii="Vodafone Rg" w:hAnsi="Vodafone Rg" w:cs="Arial"/>
          <w:sz w:val="22"/>
          <w:szCs w:val="22"/>
          <w:lang w:val="ro-RO"/>
        </w:rPr>
        <w:t xml:space="preserve"> Bucuresti, CIF 18912220, personalitate juridica c</w:t>
      </w:r>
      <w:r w:rsidR="000C7D4B" w:rsidRPr="00A81105">
        <w:rPr>
          <w:rFonts w:ascii="Vodafone Rg" w:hAnsi="Vodafone Rg" w:cs="Arial"/>
          <w:sz w:val="22"/>
          <w:szCs w:val="22"/>
          <w:lang w:val="ro-RO"/>
        </w:rPr>
        <w:t>on</w:t>
      </w:r>
      <w:r w:rsidRPr="00A81105">
        <w:rPr>
          <w:rFonts w:ascii="Vodafone Rg" w:hAnsi="Vodafone Rg" w:cs="Arial"/>
          <w:sz w:val="22"/>
          <w:szCs w:val="22"/>
          <w:lang w:val="ro-RO"/>
        </w:rPr>
        <w:t>f</w:t>
      </w:r>
      <w:r w:rsidR="000C7D4B" w:rsidRPr="00A81105">
        <w:rPr>
          <w:rFonts w:ascii="Vodafone Rg" w:hAnsi="Vodafone Rg" w:cs="Arial"/>
          <w:sz w:val="22"/>
          <w:szCs w:val="22"/>
          <w:lang w:val="ro-RO"/>
        </w:rPr>
        <w:t>orm</w:t>
      </w:r>
      <w:r w:rsidR="00B946F7" w:rsidRPr="00A81105">
        <w:rPr>
          <w:rFonts w:ascii="Vodafone Rg" w:hAnsi="Vodafone Rg" w:cs="Arial"/>
          <w:sz w:val="22"/>
          <w:szCs w:val="22"/>
          <w:lang w:val="ro-RO"/>
        </w:rPr>
        <w:t xml:space="preserve"> Dosar 20735/</w:t>
      </w:r>
      <w:r w:rsidRPr="00A81105">
        <w:rPr>
          <w:rFonts w:ascii="Vodafone Rg" w:hAnsi="Vodafone Rg" w:cs="Arial"/>
          <w:sz w:val="22"/>
          <w:szCs w:val="22"/>
          <w:lang w:val="ro-RO"/>
        </w:rPr>
        <w:t>299/2006</w:t>
      </w:r>
      <w:r w:rsidR="00B946F7" w:rsidRPr="00A81105">
        <w:rPr>
          <w:rFonts w:ascii="Vodafone Rg" w:hAnsi="Vodafone Rg" w:cs="Arial"/>
          <w:sz w:val="22"/>
          <w:szCs w:val="22"/>
          <w:lang w:val="ro-RO"/>
        </w:rPr>
        <w:t>,</w:t>
      </w:r>
      <w:r w:rsidRPr="00A81105">
        <w:rPr>
          <w:rFonts w:ascii="Vodafone Rg" w:hAnsi="Vodafone Rg" w:cs="Arial"/>
          <w:sz w:val="22"/>
          <w:szCs w:val="22"/>
          <w:lang w:val="ro-RO"/>
        </w:rPr>
        <w:t xml:space="preserve"> inregistrat la Jude</w:t>
      </w:r>
      <w:r w:rsidR="0018204C" w:rsidRPr="00A81105">
        <w:rPr>
          <w:rFonts w:ascii="Vodafone Rg" w:hAnsi="Vodafone Rg" w:cs="Arial"/>
          <w:sz w:val="22"/>
          <w:szCs w:val="22"/>
          <w:lang w:val="ro-RO"/>
        </w:rPr>
        <w:t>catoria Sectorului 1</w:t>
      </w:r>
      <w:r w:rsidR="00994021" w:rsidRPr="00A81105">
        <w:rPr>
          <w:rFonts w:ascii="Vodafone Rg" w:hAnsi="Vodafone Rg" w:cs="Arial"/>
          <w:sz w:val="22"/>
          <w:szCs w:val="22"/>
          <w:lang w:val="ro-RO"/>
        </w:rPr>
        <w:t>, inregistrata in Registrul Persoanelor Juridice fara Scop Patrimonial cu nr. 18/ 01.08.2006</w:t>
      </w:r>
      <w:r w:rsidR="0018204C" w:rsidRPr="00A81105">
        <w:rPr>
          <w:rFonts w:ascii="Vodafone Rg" w:hAnsi="Vodafone Rg" w:cs="Arial"/>
          <w:sz w:val="22"/>
          <w:szCs w:val="22"/>
          <w:lang w:val="ro-RO"/>
        </w:rPr>
        <w:t xml:space="preserve"> Bucuresti</w:t>
      </w:r>
      <w:r w:rsidRPr="00A81105">
        <w:rPr>
          <w:rFonts w:ascii="Vodafone Rg" w:hAnsi="Vodafone Rg" w:cs="Arial"/>
          <w:sz w:val="22"/>
          <w:szCs w:val="22"/>
          <w:lang w:val="ro-RO"/>
        </w:rPr>
        <w:t xml:space="preserve">, </w:t>
      </w:r>
      <w:proofErr w:type="spellStart"/>
      <w:r w:rsidRPr="00A81105">
        <w:rPr>
          <w:rFonts w:ascii="Vodafone Rg" w:hAnsi="Vodafone Rg" w:cs="Arial"/>
          <w:sz w:val="22"/>
          <w:szCs w:val="22"/>
          <w:lang w:val="ro-RO"/>
        </w:rPr>
        <w:t>avand</w:t>
      </w:r>
      <w:proofErr w:type="spellEnd"/>
      <w:r w:rsidRPr="00A81105">
        <w:rPr>
          <w:rFonts w:ascii="Vodafone Rg" w:hAnsi="Vodafone Rg" w:cs="Arial"/>
          <w:sz w:val="22"/>
          <w:szCs w:val="22"/>
          <w:lang w:val="ro-RO"/>
        </w:rPr>
        <w:t xml:space="preserve"> IBAN</w:t>
      </w:r>
      <w:r w:rsidR="006E00E6">
        <w:rPr>
          <w:rStyle w:val="text100"/>
          <w:rFonts w:ascii="Vodafone Rg" w:hAnsi="Vodafone Rg"/>
          <w:sz w:val="22"/>
          <w:szCs w:val="22"/>
        </w:rPr>
        <w:t xml:space="preserve"> </w:t>
      </w:r>
      <w:r w:rsidR="006E00E6" w:rsidRPr="006E00E6">
        <w:rPr>
          <w:rFonts w:ascii="Vodafone Rg" w:hAnsi="Vodafone Rg" w:cs="Arial"/>
          <w:sz w:val="22"/>
          <w:szCs w:val="22"/>
          <w:lang w:val="ro-RO"/>
        </w:rPr>
        <w:t>RO11 BACX 0000 0005 4585 5009</w:t>
      </w:r>
      <w:r w:rsidR="00766E98" w:rsidRPr="00A81105">
        <w:rPr>
          <w:rFonts w:ascii="Vodafone Rg" w:hAnsi="Vodafone Rg" w:cs="Arial"/>
          <w:sz w:val="22"/>
          <w:szCs w:val="22"/>
          <w:lang w:val="ro-RO"/>
        </w:rPr>
        <w:t xml:space="preserve"> </w:t>
      </w:r>
      <w:r w:rsidRPr="00A81105">
        <w:rPr>
          <w:rFonts w:ascii="Vodafone Rg" w:hAnsi="Vodafone Rg" w:cs="Arial"/>
          <w:sz w:val="22"/>
          <w:szCs w:val="22"/>
          <w:lang w:val="ro-RO"/>
        </w:rPr>
        <w:t>(RON) deschis la</w:t>
      </w:r>
      <w:r w:rsidRPr="00A81105">
        <w:rPr>
          <w:rFonts w:ascii="Vodafone Rg" w:hAnsi="Vodafone Rg" w:cs="Arial"/>
          <w:b/>
          <w:bCs/>
          <w:sz w:val="22"/>
          <w:szCs w:val="22"/>
          <w:lang w:val="ro-RO"/>
        </w:rPr>
        <w:t xml:space="preserve"> </w:t>
      </w:r>
      <w:r w:rsidRPr="00A81105">
        <w:rPr>
          <w:rFonts w:ascii="Vodafone Rg" w:hAnsi="Vodafone Rg" w:cs="Arial"/>
          <w:sz w:val="22"/>
          <w:szCs w:val="22"/>
          <w:lang w:val="ro-RO"/>
        </w:rPr>
        <w:t>UNICREDIT BANK</w:t>
      </w:r>
      <w:r w:rsidRPr="00A81105">
        <w:rPr>
          <w:rFonts w:ascii="Vodafone Rg" w:hAnsi="Vodafone Rg" w:cs="Arial"/>
          <w:b/>
          <w:bCs/>
          <w:sz w:val="22"/>
          <w:szCs w:val="22"/>
          <w:lang w:val="ro-RO"/>
        </w:rPr>
        <w:t xml:space="preserve"> </w:t>
      </w:r>
      <w:r w:rsidRPr="00A81105">
        <w:rPr>
          <w:rFonts w:ascii="Vodafone Rg" w:hAnsi="Vodafone Rg" w:cs="Arial"/>
          <w:sz w:val="22"/>
          <w:szCs w:val="22"/>
          <w:lang w:val="ro-RO"/>
        </w:rPr>
        <w:t>sucursala</w:t>
      </w:r>
      <w:r w:rsidR="00891223" w:rsidRPr="00A81105">
        <w:rPr>
          <w:rFonts w:ascii="Vodafone Rg" w:hAnsi="Vodafone Rg" w:cs="Arial"/>
          <w:sz w:val="22"/>
          <w:szCs w:val="22"/>
          <w:lang w:val="ro-RO"/>
        </w:rPr>
        <w:t xml:space="preserve"> Grigore Mora, reprezentata de d</w:t>
      </w:r>
      <w:r w:rsidRPr="00A81105">
        <w:rPr>
          <w:rFonts w:ascii="Vodafone Rg" w:hAnsi="Vodafone Rg" w:cs="Arial"/>
          <w:sz w:val="22"/>
          <w:szCs w:val="22"/>
          <w:lang w:val="ro-RO"/>
        </w:rPr>
        <w:t>na. Angela Galeta, Director</w:t>
      </w:r>
      <w:r w:rsidR="002E4E2A" w:rsidRPr="00A81105">
        <w:rPr>
          <w:rFonts w:ascii="Vodafone Rg" w:hAnsi="Vodafone Rg" w:cs="Arial"/>
          <w:sz w:val="22"/>
          <w:szCs w:val="22"/>
          <w:lang w:val="ro-RO"/>
        </w:rPr>
        <w:t>,</w:t>
      </w:r>
      <w:r w:rsidRPr="00A81105">
        <w:rPr>
          <w:rFonts w:ascii="Vodafone Rg" w:hAnsi="Vodafone Rg" w:cs="Arial"/>
          <w:sz w:val="22"/>
          <w:szCs w:val="22"/>
          <w:lang w:val="ro-RO"/>
        </w:rPr>
        <w:t xml:space="preserve"> </w:t>
      </w:r>
      <w:r w:rsidRPr="00A81105">
        <w:rPr>
          <w:rFonts w:ascii="Vodafone Rg" w:hAnsi="Vodafone Rg" w:cs="Arial"/>
          <w:sz w:val="22"/>
          <w:szCs w:val="22"/>
          <w:lang w:val="it-IT"/>
        </w:rPr>
        <w:t xml:space="preserve">denumita in continuare </w:t>
      </w:r>
      <w:r w:rsidRPr="00A81105">
        <w:rPr>
          <w:rFonts w:ascii="Vodafone Rg" w:hAnsi="Vodafone Rg" w:cs="Vodafone Rg"/>
          <w:sz w:val="22"/>
          <w:szCs w:val="22"/>
          <w:lang w:val="ro-RO"/>
        </w:rPr>
        <w:t>„</w:t>
      </w:r>
      <w:r w:rsidRPr="00A81105">
        <w:rPr>
          <w:rFonts w:ascii="Vodafone Rg" w:hAnsi="Vodafone Rg" w:cs="Vodafone Rg"/>
          <w:b/>
          <w:bCs/>
          <w:sz w:val="22"/>
          <w:szCs w:val="22"/>
          <w:lang w:val="ro-RO"/>
        </w:rPr>
        <w:t>Beneficiar”</w:t>
      </w:r>
      <w:r w:rsidR="00780CBD" w:rsidRPr="00A81105">
        <w:rPr>
          <w:rFonts w:ascii="Vodafone Rg" w:hAnsi="Vodafone Rg" w:cs="Vodafone Rg"/>
          <w:b/>
          <w:bCs/>
          <w:sz w:val="22"/>
          <w:szCs w:val="22"/>
          <w:lang w:val="ro-RO"/>
        </w:rPr>
        <w:t>,</w:t>
      </w:r>
    </w:p>
    <w:p w14:paraId="1D4D536D" w14:textId="77777777" w:rsidR="003F0A3D" w:rsidRDefault="003F0A3D" w:rsidP="003F0A3D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68874701" w14:textId="77777777" w:rsidR="00363387" w:rsidRPr="00A81105" w:rsidRDefault="00363387" w:rsidP="003F0A3D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4AE903D0" w14:textId="472413F5" w:rsidR="003F0A3D" w:rsidRPr="000F644B" w:rsidRDefault="00780CBD" w:rsidP="00747B31">
      <w:pPr>
        <w:jc w:val="both"/>
        <w:rPr>
          <w:rFonts w:ascii="Vodafone Rg" w:hAnsi="Vodafone Rg" w:cs="Arial"/>
          <w:sz w:val="22"/>
          <w:szCs w:val="22"/>
          <w:lang w:val="it-IT"/>
        </w:rPr>
      </w:pPr>
      <w:r w:rsidRPr="00A81105">
        <w:rPr>
          <w:rFonts w:ascii="Vodafone Rg" w:hAnsi="Vodafone Rg" w:cs="Arial"/>
          <w:sz w:val="22"/>
          <w:szCs w:val="22"/>
          <w:lang w:val="it-IT"/>
        </w:rPr>
        <w:t>d</w:t>
      </w:r>
      <w:r w:rsidR="003F0A3D" w:rsidRPr="00A81105">
        <w:rPr>
          <w:rFonts w:ascii="Vodafone Rg" w:hAnsi="Vodafone Rg" w:cs="Arial"/>
          <w:sz w:val="22"/>
          <w:szCs w:val="22"/>
          <w:lang w:val="it-IT"/>
        </w:rPr>
        <w:t>enumite</w:t>
      </w:r>
      <w:r w:rsidR="00C47341" w:rsidRPr="00A81105">
        <w:rPr>
          <w:rFonts w:ascii="Vodafone Rg" w:hAnsi="Vodafone Rg" w:cs="Arial"/>
          <w:sz w:val="22"/>
          <w:szCs w:val="22"/>
          <w:lang w:val="it-IT"/>
        </w:rPr>
        <w:t>,</w:t>
      </w:r>
      <w:r w:rsidR="003F0A3D" w:rsidRPr="00A81105"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="00C47341" w:rsidRPr="00A81105">
        <w:rPr>
          <w:rFonts w:ascii="Vodafone Rg" w:hAnsi="Vodafone Rg" w:cs="Arial"/>
          <w:sz w:val="22"/>
          <w:szCs w:val="22"/>
          <w:lang w:val="it-IT"/>
        </w:rPr>
        <w:t xml:space="preserve">in mod </w:t>
      </w:r>
      <w:proofErr w:type="spellStart"/>
      <w:r w:rsidR="003F0A3D" w:rsidRPr="00A81105">
        <w:rPr>
          <w:rFonts w:ascii="Vodafone Rg" w:hAnsi="Vodafone Rg" w:cs="Arial"/>
          <w:sz w:val="22"/>
          <w:szCs w:val="22"/>
          <w:lang w:val="it-IT"/>
        </w:rPr>
        <w:t>separat</w:t>
      </w:r>
      <w:proofErr w:type="spellEnd"/>
      <w:r w:rsidR="00C47341" w:rsidRPr="00A81105">
        <w:rPr>
          <w:rFonts w:ascii="Vodafone Rg" w:hAnsi="Vodafone Rg" w:cs="Arial"/>
          <w:sz w:val="22"/>
          <w:szCs w:val="22"/>
          <w:lang w:val="it-IT"/>
        </w:rPr>
        <w:t>,</w:t>
      </w:r>
      <w:r w:rsidR="003F0A3D" w:rsidRPr="00A81105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3F0A3D" w:rsidRPr="00A81105">
        <w:rPr>
          <w:rFonts w:ascii="Vodafone Rg" w:hAnsi="Vodafone Rg" w:cs="Arial"/>
          <w:sz w:val="22"/>
          <w:szCs w:val="22"/>
          <w:lang w:val="it-IT"/>
        </w:rPr>
        <w:t>Partea</w:t>
      </w:r>
      <w:proofErr w:type="spellEnd"/>
      <w:r w:rsidR="003F0A3D" w:rsidRPr="00A81105">
        <w:rPr>
          <w:rFonts w:ascii="Vodafone Rg" w:hAnsi="Vodafone Rg" w:cs="Arial"/>
          <w:sz w:val="22"/>
          <w:szCs w:val="22"/>
          <w:lang w:val="it-IT"/>
        </w:rPr>
        <w:t xml:space="preserve"> si</w:t>
      </w:r>
      <w:r w:rsidR="00750D05">
        <w:rPr>
          <w:rFonts w:ascii="Vodafone Rg" w:hAnsi="Vodafone Rg" w:cs="Arial"/>
          <w:sz w:val="22"/>
          <w:szCs w:val="22"/>
          <w:lang w:val="it-IT"/>
        </w:rPr>
        <w:t>,</w:t>
      </w:r>
      <w:r w:rsidR="003F0A3D" w:rsidRPr="00A81105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3F0A3D" w:rsidRPr="00A81105">
        <w:rPr>
          <w:rFonts w:ascii="Vodafone Rg" w:hAnsi="Vodafone Rg" w:cs="Arial"/>
          <w:sz w:val="22"/>
          <w:szCs w:val="22"/>
          <w:lang w:val="it-IT"/>
        </w:rPr>
        <w:t>impreuna</w:t>
      </w:r>
      <w:proofErr w:type="spellEnd"/>
      <w:r w:rsidR="00750D05">
        <w:rPr>
          <w:rFonts w:ascii="Vodafone Rg" w:hAnsi="Vodafone Rg" w:cs="Arial"/>
          <w:sz w:val="22"/>
          <w:szCs w:val="22"/>
          <w:lang w:val="it-IT"/>
        </w:rPr>
        <w:t>,</w:t>
      </w:r>
      <w:r w:rsidR="003F0A3D" w:rsidRPr="00A81105">
        <w:rPr>
          <w:rFonts w:ascii="Vodafone Rg" w:hAnsi="Vodafone Rg" w:cs="Arial"/>
          <w:sz w:val="22"/>
          <w:szCs w:val="22"/>
          <w:lang w:val="it-IT"/>
        </w:rPr>
        <w:t xml:space="preserve"> Partile,</w:t>
      </w:r>
    </w:p>
    <w:p w14:paraId="0161EC65" w14:textId="77777777" w:rsidR="000F644B" w:rsidRDefault="000F644B" w:rsidP="00747B31">
      <w:pPr>
        <w:jc w:val="both"/>
        <w:rPr>
          <w:rFonts w:ascii="Vodafone Rg" w:hAnsi="Vodafone Rg" w:cs="Arial"/>
          <w:b/>
          <w:bCs/>
          <w:sz w:val="22"/>
          <w:szCs w:val="22"/>
          <w:lang w:val="it-IT"/>
        </w:rPr>
      </w:pPr>
    </w:p>
    <w:p w14:paraId="4C128627" w14:textId="77777777" w:rsidR="00363387" w:rsidRPr="00A81105" w:rsidRDefault="00363387" w:rsidP="00747B31">
      <w:pPr>
        <w:jc w:val="both"/>
        <w:rPr>
          <w:rFonts w:ascii="Vodafone Rg" w:hAnsi="Vodafone Rg" w:cs="Arial"/>
          <w:b/>
          <w:bCs/>
          <w:sz w:val="22"/>
          <w:szCs w:val="22"/>
          <w:lang w:val="it-IT"/>
        </w:rPr>
      </w:pPr>
    </w:p>
    <w:p w14:paraId="187B27A9" w14:textId="70E8AF9C" w:rsidR="00780CBD" w:rsidRPr="00A81105" w:rsidRDefault="0010709F" w:rsidP="0010709F">
      <w:pPr>
        <w:jc w:val="both"/>
        <w:rPr>
          <w:rFonts w:ascii="Vodafone Rg" w:hAnsi="Vodafone Rg" w:cs="Arial"/>
          <w:sz w:val="22"/>
          <w:szCs w:val="22"/>
          <w:lang w:val="it-IT"/>
        </w:rPr>
      </w:pPr>
      <w:r w:rsidRPr="0010709F">
        <w:rPr>
          <w:rFonts w:ascii="Vodafone Rg" w:hAnsi="Vodafone Rg" w:cs="Arial"/>
          <w:sz w:val="22"/>
          <w:szCs w:val="22"/>
          <w:lang w:val="it-IT"/>
        </w:rPr>
        <w:t xml:space="preserve">In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temeiul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Legii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nr. 32/1994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privind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sponsorizarea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, modificata si completata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ulterior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, in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temeiul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Legii</w:t>
      </w:r>
      <w:proofErr w:type="spellEnd"/>
      <w:r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Pr="0010709F">
        <w:rPr>
          <w:rFonts w:ascii="Vodafone Rg" w:hAnsi="Vodafone Rg" w:cs="Arial"/>
          <w:sz w:val="22"/>
          <w:szCs w:val="22"/>
          <w:lang w:val="it-IT"/>
        </w:rPr>
        <w:t xml:space="preserve">227/2015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privind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Codul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Fiscal cu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modificarile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si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completarile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ulterioare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,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precum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si in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temeiul</w:t>
      </w:r>
      <w:proofErr w:type="spellEnd"/>
      <w:r>
        <w:rPr>
          <w:rFonts w:ascii="Vodafone Rg" w:hAnsi="Vodafone Rg" w:cs="Arial"/>
          <w:sz w:val="22"/>
          <w:szCs w:val="22"/>
          <w:lang w:val="it-IT"/>
        </w:rPr>
        <w:t xml:space="preserve"> </w:t>
      </w:r>
      <w:hyperlink r:id="rId8" w:history="1">
        <w:proofErr w:type="spellStart"/>
        <w:r w:rsidR="000457A2" w:rsidRPr="000457A2">
          <w:rPr>
            <w:rFonts w:ascii="Vodafone Rg" w:hAnsi="Vodafone Rg" w:cs="Arial"/>
            <w:sz w:val="22"/>
            <w:szCs w:val="22"/>
          </w:rPr>
          <w:t>Ordinul</w:t>
        </w:r>
        <w:r w:rsidR="000457A2">
          <w:rPr>
            <w:rFonts w:ascii="Vodafone Rg" w:hAnsi="Vodafone Rg" w:cs="Arial"/>
            <w:sz w:val="22"/>
            <w:szCs w:val="22"/>
          </w:rPr>
          <w:t>ui</w:t>
        </w:r>
        <w:proofErr w:type="spellEnd"/>
        <w:r w:rsidR="000457A2">
          <w:rPr>
            <w:rFonts w:ascii="Vodafone Rg" w:hAnsi="Vodafone Rg" w:cs="Arial"/>
            <w:sz w:val="22"/>
            <w:szCs w:val="22"/>
          </w:rPr>
          <w:t xml:space="preserve"> </w:t>
        </w:r>
        <w:r w:rsidR="000457A2" w:rsidRPr="000457A2">
          <w:rPr>
            <w:rFonts w:ascii="Vodafone Rg" w:hAnsi="Vodafone Rg" w:cs="Arial"/>
            <w:sz w:val="22"/>
            <w:szCs w:val="22"/>
          </w:rPr>
          <w:t>ANAF nr. 3562/2024</w:t>
        </w:r>
      </w:hyperlink>
      <w:r w:rsidR="000457A2">
        <w:rPr>
          <w:rFonts w:ascii="Vodafone Rg" w:hAnsi="Vodafone Rg" w:cs="Arial"/>
          <w:sz w:val="22"/>
          <w:szCs w:val="22"/>
        </w:rPr>
        <w:t xml:space="preserve"> </w:t>
      </w:r>
      <w:r w:rsidRPr="0010709F">
        <w:rPr>
          <w:rFonts w:ascii="Vodafone Rg" w:hAnsi="Vodafone Rg" w:cs="Arial"/>
          <w:sz w:val="22"/>
          <w:szCs w:val="22"/>
          <w:lang w:val="it-IT"/>
        </w:rPr>
        <w:t xml:space="preserve">pentru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aprobarea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Procedurii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privind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redirecţionarea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impozitului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pe profit,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potrivit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legii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, pentru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efectuarea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de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sponsorizari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si/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sau</w:t>
      </w:r>
      <w:proofErr w:type="spellEnd"/>
      <w:r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acte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de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mecenat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,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precum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si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a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modelului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si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continutului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unor</w:t>
      </w:r>
      <w:proofErr w:type="spellEnd"/>
      <w:r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Pr="0010709F">
        <w:rPr>
          <w:rFonts w:ascii="Vodafone Rg" w:hAnsi="Vodafone Rg" w:cs="Arial"/>
          <w:sz w:val="22"/>
          <w:szCs w:val="22"/>
          <w:lang w:val="it-IT"/>
        </w:rPr>
        <w:t xml:space="preserve">formulare,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au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incheiat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prezentul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Contract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de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sponsorizare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(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denumit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in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cele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ce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urmeaza</w:t>
      </w:r>
      <w:proofErr w:type="spellEnd"/>
      <w:r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Pr="0010709F">
        <w:rPr>
          <w:rFonts w:ascii="Vodafone Rg" w:hAnsi="Vodafone Rg" w:cs="Arial"/>
          <w:sz w:val="22"/>
          <w:szCs w:val="22"/>
          <w:lang w:val="it-IT"/>
        </w:rPr>
        <w:t>„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Contractul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”), cu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respectarea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urmatoarelor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10709F">
        <w:rPr>
          <w:rFonts w:ascii="Vodafone Rg" w:hAnsi="Vodafone Rg" w:cs="Arial"/>
          <w:sz w:val="22"/>
          <w:szCs w:val="22"/>
          <w:lang w:val="it-IT"/>
        </w:rPr>
        <w:t>conditii</w:t>
      </w:r>
      <w:proofErr w:type="spellEnd"/>
      <w:r w:rsidRPr="0010709F">
        <w:rPr>
          <w:rFonts w:ascii="Vodafone Rg" w:hAnsi="Vodafone Rg" w:cs="Arial"/>
          <w:sz w:val="22"/>
          <w:szCs w:val="22"/>
          <w:lang w:val="it-IT"/>
        </w:rPr>
        <w:t>:</w:t>
      </w:r>
    </w:p>
    <w:p w14:paraId="5D1C6A20" w14:textId="77777777" w:rsidR="009C152E" w:rsidRPr="00A81105" w:rsidRDefault="009C152E" w:rsidP="00AB1973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2620454A" w14:textId="77777777" w:rsidR="008857F1" w:rsidRPr="00A81105" w:rsidRDefault="008857F1" w:rsidP="00AB1973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3F0EDE6E" w14:textId="77777777" w:rsidR="00AB1973" w:rsidRPr="00A81105" w:rsidRDefault="00AB1973" w:rsidP="00AB1973">
      <w:pPr>
        <w:jc w:val="both"/>
        <w:rPr>
          <w:rFonts w:ascii="Vodafone Rg" w:hAnsi="Vodafone Rg" w:cs="Arial"/>
          <w:b/>
          <w:bCs/>
          <w:sz w:val="22"/>
          <w:szCs w:val="22"/>
          <w:lang w:val="it-IT"/>
        </w:rPr>
      </w:pPr>
      <w:r w:rsidRPr="00A81105">
        <w:rPr>
          <w:rFonts w:ascii="Vodafone Rg" w:hAnsi="Vodafone Rg" w:cs="Arial"/>
          <w:b/>
          <w:bCs/>
          <w:sz w:val="22"/>
          <w:szCs w:val="22"/>
          <w:lang w:val="it-IT"/>
        </w:rPr>
        <w:t>Art. 2 OBIECTUL CONTRACTULUI</w:t>
      </w:r>
    </w:p>
    <w:p w14:paraId="5EF9E702" w14:textId="615CDA00" w:rsidR="008857F1" w:rsidRDefault="00AB1973" w:rsidP="000D14BA">
      <w:pPr>
        <w:jc w:val="both"/>
        <w:rPr>
          <w:rFonts w:ascii="Vodafone Rg" w:hAnsi="Vodafone Rg" w:cs="Arial"/>
          <w:sz w:val="22"/>
          <w:szCs w:val="22"/>
          <w:lang w:val="ro-RO"/>
        </w:rPr>
      </w:pPr>
      <w:r w:rsidRPr="00A81105">
        <w:rPr>
          <w:rFonts w:ascii="Vodafone Rg" w:hAnsi="Vodafone Rg" w:cs="Arial"/>
          <w:b/>
          <w:sz w:val="22"/>
          <w:szCs w:val="22"/>
          <w:lang w:val="it-IT"/>
        </w:rPr>
        <w:t>2.1</w:t>
      </w:r>
      <w:r w:rsidR="00277B50" w:rsidRPr="00A81105">
        <w:rPr>
          <w:rFonts w:ascii="Vodafone Rg" w:hAnsi="Vodafone Rg" w:cs="Arial"/>
          <w:b/>
          <w:sz w:val="22"/>
          <w:szCs w:val="22"/>
          <w:lang w:val="it-IT"/>
        </w:rPr>
        <w:t>.</w:t>
      </w:r>
      <w:r w:rsidRPr="00A81105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Obiectul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contractului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il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constituie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sponsorizarea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Beneficiarului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pentru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desfasurarea</w:t>
      </w:r>
      <w:proofErr w:type="spellEnd"/>
      <w:r w:rsid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programului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„Fondul Viata pentru nou-nascuti”,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denumit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in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continuare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„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Proiectul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”, in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baza</w:t>
      </w:r>
      <w:proofErr w:type="spellEnd"/>
      <w:r w:rsidR="000F644B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conditiilor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prevazute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de art. 42 (4) din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Legea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227/2015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privind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Codul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Fiscal si</w:t>
      </w:r>
      <w:r w:rsidR="000457A2">
        <w:rPr>
          <w:rFonts w:ascii="Vodafone Rg" w:hAnsi="Vodafone Rg" w:cs="Arial"/>
          <w:sz w:val="22"/>
          <w:szCs w:val="22"/>
        </w:rPr>
        <w:t xml:space="preserve"> </w:t>
      </w:r>
      <w:hyperlink r:id="rId9" w:history="1">
        <w:proofErr w:type="spellStart"/>
        <w:r w:rsidR="000457A2" w:rsidRPr="000457A2">
          <w:rPr>
            <w:rFonts w:ascii="Vodafone Rg" w:hAnsi="Vodafone Rg" w:cs="Arial"/>
            <w:sz w:val="22"/>
            <w:szCs w:val="22"/>
          </w:rPr>
          <w:t>Ordinul</w:t>
        </w:r>
        <w:proofErr w:type="spellEnd"/>
        <w:r w:rsidR="000457A2" w:rsidRPr="000457A2">
          <w:rPr>
            <w:rFonts w:ascii="Vodafone Rg" w:hAnsi="Vodafone Rg" w:cs="Arial"/>
            <w:sz w:val="22"/>
            <w:szCs w:val="22"/>
          </w:rPr>
          <w:t xml:space="preserve"> </w:t>
        </w:r>
        <w:r w:rsidR="000457A2" w:rsidRPr="000457A2">
          <w:rPr>
            <w:rFonts w:ascii="Vodafone Rg" w:hAnsi="Vodafone Rg" w:cs="Arial"/>
            <w:sz w:val="22"/>
            <w:szCs w:val="22"/>
          </w:rPr>
          <w:t xml:space="preserve">ANAF </w:t>
        </w:r>
        <w:r w:rsidR="000457A2" w:rsidRPr="000457A2">
          <w:rPr>
            <w:rFonts w:ascii="Vodafone Rg" w:hAnsi="Vodafone Rg" w:cs="Arial"/>
            <w:sz w:val="22"/>
            <w:szCs w:val="22"/>
          </w:rPr>
          <w:t>nr. 3562/2024</w:t>
        </w:r>
      </w:hyperlink>
      <w:r w:rsidR="000D14BA" w:rsidRPr="000D14BA">
        <w:rPr>
          <w:rFonts w:ascii="Vodafone Rg" w:hAnsi="Vodafone Rg" w:cs="Arial"/>
          <w:sz w:val="22"/>
          <w:szCs w:val="22"/>
        </w:rPr>
        <w:t xml:space="preserve">,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prin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intermediul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Cererii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privind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redirectionarea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impozitului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pe profit (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Formularul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177)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ce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va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fi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depusa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de Sponsor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catre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ANAF in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termenul</w:t>
      </w:r>
      <w:proofErr w:type="spellEnd"/>
      <w:r w:rsidR="000F644B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prevazut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 xml:space="preserve"> de </w:t>
      </w:r>
      <w:proofErr w:type="spellStart"/>
      <w:r w:rsidR="000D14BA" w:rsidRPr="000D14BA">
        <w:rPr>
          <w:rFonts w:ascii="Vodafone Rg" w:hAnsi="Vodafone Rg" w:cs="Arial"/>
          <w:sz w:val="22"/>
          <w:szCs w:val="22"/>
        </w:rPr>
        <w:t>lege</w:t>
      </w:r>
      <w:proofErr w:type="spellEnd"/>
      <w:r w:rsidR="000D14BA" w:rsidRPr="000D14BA">
        <w:rPr>
          <w:rFonts w:ascii="Vodafone Rg" w:hAnsi="Vodafone Rg" w:cs="Arial"/>
          <w:sz w:val="22"/>
          <w:szCs w:val="22"/>
        </w:rPr>
        <w:t>.</w:t>
      </w:r>
    </w:p>
    <w:p w14:paraId="34203036" w14:textId="77777777" w:rsidR="00EF430A" w:rsidRPr="00A81105" w:rsidRDefault="00EF430A" w:rsidP="00AB1973">
      <w:pPr>
        <w:jc w:val="both"/>
        <w:rPr>
          <w:rFonts w:ascii="Vodafone Rg" w:hAnsi="Vodafone Rg" w:cs="Arial"/>
          <w:sz w:val="22"/>
          <w:szCs w:val="22"/>
          <w:lang w:val="ro-RO"/>
        </w:rPr>
      </w:pPr>
    </w:p>
    <w:p w14:paraId="51E66474" w14:textId="24D93543" w:rsidR="00747B31" w:rsidRPr="00A81105" w:rsidRDefault="00747B31" w:rsidP="00747B31">
      <w:pPr>
        <w:jc w:val="both"/>
        <w:rPr>
          <w:rFonts w:ascii="Vodafone Rg" w:hAnsi="Vodafone Rg" w:cs="Arial"/>
          <w:b/>
          <w:bCs/>
          <w:sz w:val="22"/>
          <w:szCs w:val="22"/>
          <w:lang w:val="it-IT"/>
        </w:rPr>
      </w:pPr>
      <w:r w:rsidRPr="00A81105">
        <w:rPr>
          <w:rFonts w:ascii="Vodafone Rg" w:hAnsi="Vodafone Rg" w:cs="Arial"/>
          <w:b/>
          <w:bCs/>
          <w:sz w:val="22"/>
          <w:szCs w:val="22"/>
          <w:lang w:val="it-IT"/>
        </w:rPr>
        <w:t>Art. 3 VALOAREA CONTRACTULUI SI MODALITATEA DE PLATA</w:t>
      </w:r>
    </w:p>
    <w:p w14:paraId="5D1E94BD" w14:textId="20A3095B" w:rsidR="000F644B" w:rsidRPr="000457A2" w:rsidRDefault="00747B31" w:rsidP="000F644B">
      <w:pPr>
        <w:jc w:val="both"/>
        <w:rPr>
          <w:rFonts w:ascii="Vodafone Rg" w:hAnsi="Vodafone Rg" w:cs="Arial"/>
          <w:i/>
          <w:iCs/>
          <w:sz w:val="22"/>
          <w:szCs w:val="22"/>
          <w:lang w:val="it-IT"/>
        </w:rPr>
      </w:pPr>
      <w:r w:rsidRPr="00A81105">
        <w:rPr>
          <w:rFonts w:ascii="Vodafone Rg" w:hAnsi="Vodafone Rg" w:cs="Arial"/>
          <w:b/>
          <w:sz w:val="22"/>
          <w:szCs w:val="22"/>
          <w:lang w:val="it-IT"/>
        </w:rPr>
        <w:t>3.1</w:t>
      </w:r>
      <w:r w:rsidR="00277B50" w:rsidRPr="00A81105">
        <w:rPr>
          <w:rFonts w:ascii="Vodafone Rg" w:hAnsi="Vodafone Rg" w:cs="Arial"/>
          <w:b/>
          <w:sz w:val="22"/>
          <w:szCs w:val="22"/>
          <w:lang w:val="it-IT"/>
        </w:rPr>
        <w:t>.</w:t>
      </w:r>
      <w:r w:rsidRPr="00A81105"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Valoarea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totala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a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Contractului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este de ……</w:t>
      </w:r>
      <w:r w:rsidR="000F644B">
        <w:rPr>
          <w:rFonts w:ascii="Vodafone Rg" w:hAnsi="Vodafone Rg" w:cs="Arial"/>
          <w:sz w:val="22"/>
          <w:szCs w:val="22"/>
          <w:lang w:val="it-IT"/>
        </w:rPr>
        <w:t>………………</w:t>
      </w:r>
      <w:proofErr w:type="gram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…….</w:t>
      </w:r>
      <w:proofErr w:type="gram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. RON,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reprezentand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redirectionarea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>,</w:t>
      </w:r>
      <w:r w:rsid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conform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prevederilor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legale stipulate la art. 1 si art. 2 din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prezentul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contract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, a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sumei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susmentionate</w:t>
      </w:r>
      <w:proofErr w:type="spellEnd"/>
      <w:r w:rsid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din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impozitul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pe profit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datorat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si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platit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de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catre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Sponsor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catre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bugetul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de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stat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pentru</w:t>
      </w:r>
      <w:r w:rsid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="000F644B" w:rsidRPr="000F644B">
        <w:rPr>
          <w:rFonts w:ascii="Vodafone Rg" w:hAnsi="Vodafone Rg" w:cs="Arial"/>
          <w:sz w:val="22"/>
          <w:szCs w:val="22"/>
          <w:lang w:val="it-IT"/>
        </w:rPr>
        <w:t>anul</w:t>
      </w:r>
      <w:proofErr w:type="spellEnd"/>
      <w:r w:rsidR="000F644B" w:rsidRPr="000F644B">
        <w:rPr>
          <w:rFonts w:ascii="Vodafone Rg" w:hAnsi="Vodafone Rg" w:cs="Arial"/>
          <w:sz w:val="22"/>
          <w:szCs w:val="22"/>
          <w:lang w:val="it-IT"/>
        </w:rPr>
        <w:t xml:space="preserve"> fiscal</w:t>
      </w:r>
      <w:r w:rsidR="006E00E6">
        <w:rPr>
          <w:rFonts w:ascii="Vodafone Rg" w:hAnsi="Vodafone Rg" w:cs="Arial"/>
          <w:sz w:val="22"/>
          <w:szCs w:val="22"/>
          <w:lang w:val="it-IT"/>
        </w:rPr>
        <w:t>…………</w:t>
      </w:r>
      <w:proofErr w:type="gramStart"/>
      <w:r w:rsidR="006E00E6">
        <w:rPr>
          <w:rFonts w:ascii="Vodafone Rg" w:hAnsi="Vodafone Rg" w:cs="Arial"/>
          <w:sz w:val="22"/>
          <w:szCs w:val="22"/>
          <w:lang w:val="it-IT"/>
        </w:rPr>
        <w:t>……</w:t>
      </w:r>
      <w:r w:rsidR="000F644B" w:rsidRPr="000F644B">
        <w:rPr>
          <w:rFonts w:ascii="Vodafone Rg" w:hAnsi="Vodafone Rg" w:cs="Arial"/>
          <w:sz w:val="22"/>
          <w:szCs w:val="22"/>
          <w:lang w:val="it-IT"/>
        </w:rPr>
        <w:t>.</w:t>
      </w:r>
      <w:proofErr w:type="gramEnd"/>
      <w:r w:rsidR="006E00E6">
        <w:rPr>
          <w:rFonts w:ascii="Vodafone Rg" w:hAnsi="Vodafone Rg" w:cs="Arial"/>
          <w:sz w:val="22"/>
          <w:szCs w:val="22"/>
          <w:lang w:val="it-IT"/>
        </w:rPr>
        <w:t>(</w:t>
      </w:r>
      <w:proofErr w:type="spellStart"/>
      <w:r w:rsidR="006E00E6" w:rsidRPr="000457A2">
        <w:rPr>
          <w:rFonts w:ascii="Vodafone Rg" w:hAnsi="Vodafone Rg" w:cs="Arial"/>
          <w:i/>
          <w:iCs/>
          <w:sz w:val="22"/>
          <w:szCs w:val="22"/>
          <w:lang w:val="it-IT"/>
        </w:rPr>
        <w:t>anterior</w:t>
      </w:r>
      <w:proofErr w:type="spellEnd"/>
      <w:r w:rsidR="006E00E6" w:rsidRPr="000457A2">
        <w:rPr>
          <w:rFonts w:ascii="Vodafone Rg" w:hAnsi="Vodafone Rg" w:cs="Arial"/>
          <w:i/>
          <w:iCs/>
          <w:sz w:val="22"/>
          <w:szCs w:val="22"/>
          <w:lang w:val="it-IT"/>
        </w:rPr>
        <w:t xml:space="preserve"> </w:t>
      </w:r>
      <w:proofErr w:type="spellStart"/>
      <w:r w:rsidR="006E00E6" w:rsidRPr="000457A2">
        <w:rPr>
          <w:rFonts w:ascii="Vodafone Rg" w:hAnsi="Vodafone Rg" w:cs="Arial"/>
          <w:i/>
          <w:iCs/>
          <w:sz w:val="22"/>
          <w:szCs w:val="22"/>
          <w:lang w:val="it-IT"/>
        </w:rPr>
        <w:t>anului</w:t>
      </w:r>
      <w:proofErr w:type="spellEnd"/>
      <w:r w:rsidR="006E00E6" w:rsidRPr="000457A2">
        <w:rPr>
          <w:rFonts w:ascii="Vodafone Rg" w:hAnsi="Vodafone Rg" w:cs="Arial"/>
          <w:i/>
          <w:iCs/>
          <w:sz w:val="22"/>
          <w:szCs w:val="22"/>
          <w:lang w:val="it-IT"/>
        </w:rPr>
        <w:t xml:space="preserve"> </w:t>
      </w:r>
      <w:proofErr w:type="spellStart"/>
      <w:r w:rsidR="006E00E6" w:rsidRPr="000457A2">
        <w:rPr>
          <w:rFonts w:ascii="Vodafone Rg" w:hAnsi="Vodafone Rg" w:cs="Arial"/>
          <w:i/>
          <w:iCs/>
          <w:sz w:val="22"/>
          <w:szCs w:val="22"/>
          <w:lang w:val="it-IT"/>
        </w:rPr>
        <w:t>curent</w:t>
      </w:r>
      <w:proofErr w:type="spellEnd"/>
      <w:r w:rsidR="006E00E6" w:rsidRPr="000457A2">
        <w:rPr>
          <w:rFonts w:ascii="Vodafone Rg" w:hAnsi="Vodafone Rg" w:cs="Arial"/>
          <w:i/>
          <w:iCs/>
          <w:sz w:val="22"/>
          <w:szCs w:val="22"/>
          <w:lang w:val="it-IT"/>
        </w:rPr>
        <w:t>).</w:t>
      </w:r>
    </w:p>
    <w:p w14:paraId="73F5FE5C" w14:textId="4D15B86C" w:rsidR="00F76C6F" w:rsidRPr="00A81105" w:rsidRDefault="000F644B" w:rsidP="000F644B">
      <w:pPr>
        <w:jc w:val="both"/>
        <w:rPr>
          <w:rFonts w:ascii="Vodafone Rg" w:hAnsi="Vodafone Rg" w:cs="Arial"/>
          <w:sz w:val="22"/>
          <w:szCs w:val="22"/>
          <w:lang w:val="ro-RO"/>
        </w:rPr>
      </w:pPr>
      <w:r w:rsidRPr="000F644B">
        <w:rPr>
          <w:rFonts w:ascii="Vodafone Rg" w:hAnsi="Vodafone Rg" w:cs="Arial"/>
          <w:b/>
          <w:bCs/>
          <w:sz w:val="22"/>
          <w:szCs w:val="22"/>
          <w:lang w:val="it-IT"/>
        </w:rPr>
        <w:t>3.2.</w:t>
      </w:r>
      <w:r w:rsidRPr="000F644B">
        <w:rPr>
          <w:rFonts w:ascii="Vodafone Rg" w:hAnsi="Vodafone Rg" w:cs="Arial"/>
          <w:sz w:val="22"/>
          <w:szCs w:val="22"/>
          <w:lang w:val="it-IT"/>
        </w:rPr>
        <w:t xml:space="preserve"> In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conformitate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cu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prevederile</w:t>
      </w:r>
      <w:proofErr w:type="spellEnd"/>
      <w:r w:rsidR="000457A2">
        <w:rPr>
          <w:rFonts w:ascii="Vodafone Rg" w:hAnsi="Vodafone Rg" w:cs="Arial"/>
          <w:sz w:val="22"/>
          <w:szCs w:val="22"/>
          <w:lang w:val="it-IT"/>
        </w:rPr>
        <w:t xml:space="preserve"> </w:t>
      </w:r>
      <w:hyperlink r:id="rId10" w:history="1">
        <w:proofErr w:type="spellStart"/>
        <w:r w:rsidR="000457A2" w:rsidRPr="000457A2">
          <w:rPr>
            <w:rFonts w:ascii="Vodafone Rg" w:hAnsi="Vodafone Rg" w:cs="Arial"/>
            <w:sz w:val="22"/>
            <w:szCs w:val="22"/>
          </w:rPr>
          <w:t>Ordinul</w:t>
        </w:r>
        <w:r w:rsidR="000457A2">
          <w:rPr>
            <w:rFonts w:ascii="Vodafone Rg" w:hAnsi="Vodafone Rg" w:cs="Arial"/>
            <w:sz w:val="22"/>
            <w:szCs w:val="22"/>
          </w:rPr>
          <w:t>ui</w:t>
        </w:r>
        <w:proofErr w:type="spellEnd"/>
        <w:r w:rsidR="000457A2" w:rsidRPr="000457A2">
          <w:rPr>
            <w:rFonts w:ascii="Vodafone Rg" w:hAnsi="Vodafone Rg" w:cs="Arial"/>
            <w:sz w:val="22"/>
            <w:szCs w:val="22"/>
          </w:rPr>
          <w:t xml:space="preserve"> ANAF nr. 3562/2024</w:t>
        </w:r>
      </w:hyperlink>
      <w:r w:rsidRPr="000F644B">
        <w:rPr>
          <w:rFonts w:ascii="Vodafone Rg" w:hAnsi="Vodafone Rg" w:cs="Arial"/>
          <w:sz w:val="22"/>
          <w:szCs w:val="22"/>
          <w:lang w:val="it-IT"/>
        </w:rPr>
        <w:t xml:space="preserve">,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plata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se va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efectua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de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catre</w:t>
      </w:r>
      <w:proofErr w:type="spellEnd"/>
      <w:r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compartimentele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de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specialitate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din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cadrul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ANAF prin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redirectionarea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sumei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mentionate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la art. 3.1</w:t>
      </w:r>
      <w:r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Pr="000F644B">
        <w:rPr>
          <w:rFonts w:ascii="Vodafone Rg" w:hAnsi="Vodafone Rg" w:cs="Arial"/>
          <w:sz w:val="22"/>
          <w:szCs w:val="22"/>
          <w:lang w:val="it-IT"/>
        </w:rPr>
        <w:t xml:space="preserve">din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prezentul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Contract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, din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impozitul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pe profit</w:t>
      </w:r>
      <w:r w:rsidR="000457A2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datorat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si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platit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de Sponsor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catre</w:t>
      </w:r>
      <w:proofErr w:type="spellEnd"/>
      <w:r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bugetul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de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stat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pentru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anul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fiscal </w:t>
      </w:r>
      <w:r w:rsidR="000457A2">
        <w:rPr>
          <w:rFonts w:ascii="Vodafone Rg" w:hAnsi="Vodafone Rg" w:cs="Arial"/>
          <w:sz w:val="22"/>
          <w:szCs w:val="22"/>
          <w:lang w:val="it-IT"/>
        </w:rPr>
        <w:t>………</w:t>
      </w:r>
      <w:r w:rsidR="00162E37">
        <w:rPr>
          <w:rFonts w:ascii="Vodafone Rg" w:hAnsi="Vodafone Rg" w:cs="Arial"/>
          <w:sz w:val="22"/>
          <w:szCs w:val="22"/>
          <w:lang w:val="it-IT"/>
        </w:rPr>
        <w:t>…</w:t>
      </w:r>
      <w:proofErr w:type="gramStart"/>
      <w:r w:rsidR="00162E37">
        <w:rPr>
          <w:rFonts w:ascii="Vodafone Rg" w:hAnsi="Vodafone Rg" w:cs="Arial"/>
          <w:sz w:val="22"/>
          <w:szCs w:val="22"/>
          <w:lang w:val="it-IT"/>
        </w:rPr>
        <w:t>….</w:t>
      </w:r>
      <w:r w:rsidR="000457A2" w:rsidRPr="000457A2">
        <w:rPr>
          <w:rFonts w:ascii="Vodafone Rg" w:hAnsi="Vodafone Rg" w:cs="Arial"/>
          <w:i/>
          <w:iCs/>
          <w:sz w:val="22"/>
          <w:szCs w:val="22"/>
          <w:lang w:val="it-IT"/>
        </w:rPr>
        <w:t>(</w:t>
      </w:r>
      <w:proofErr w:type="spellStart"/>
      <w:proofErr w:type="gramEnd"/>
      <w:r w:rsidR="000457A2" w:rsidRPr="000457A2">
        <w:rPr>
          <w:rFonts w:ascii="Vodafone Rg" w:hAnsi="Vodafone Rg" w:cs="Arial"/>
          <w:i/>
          <w:iCs/>
          <w:sz w:val="22"/>
          <w:szCs w:val="22"/>
          <w:lang w:val="it-IT"/>
        </w:rPr>
        <w:t>anterior</w:t>
      </w:r>
      <w:proofErr w:type="spellEnd"/>
      <w:r w:rsidR="000457A2" w:rsidRPr="000457A2">
        <w:rPr>
          <w:rFonts w:ascii="Vodafone Rg" w:hAnsi="Vodafone Rg" w:cs="Arial"/>
          <w:i/>
          <w:iCs/>
          <w:sz w:val="22"/>
          <w:szCs w:val="22"/>
          <w:lang w:val="it-IT"/>
        </w:rPr>
        <w:t xml:space="preserve"> </w:t>
      </w:r>
      <w:proofErr w:type="spellStart"/>
      <w:r w:rsidR="000457A2" w:rsidRPr="000457A2">
        <w:rPr>
          <w:rFonts w:ascii="Vodafone Rg" w:hAnsi="Vodafone Rg" w:cs="Arial"/>
          <w:i/>
          <w:iCs/>
          <w:sz w:val="22"/>
          <w:szCs w:val="22"/>
          <w:lang w:val="it-IT"/>
        </w:rPr>
        <w:t>anului</w:t>
      </w:r>
      <w:proofErr w:type="spellEnd"/>
      <w:r w:rsidR="000457A2" w:rsidRPr="000457A2">
        <w:rPr>
          <w:rFonts w:ascii="Vodafone Rg" w:hAnsi="Vodafone Rg" w:cs="Arial"/>
          <w:i/>
          <w:iCs/>
          <w:sz w:val="22"/>
          <w:szCs w:val="22"/>
          <w:lang w:val="it-IT"/>
        </w:rPr>
        <w:t xml:space="preserve"> </w:t>
      </w:r>
      <w:proofErr w:type="spellStart"/>
      <w:r w:rsidR="000457A2" w:rsidRPr="000457A2">
        <w:rPr>
          <w:rFonts w:ascii="Vodafone Rg" w:hAnsi="Vodafone Rg" w:cs="Arial"/>
          <w:i/>
          <w:iCs/>
          <w:sz w:val="22"/>
          <w:szCs w:val="22"/>
          <w:lang w:val="it-IT"/>
        </w:rPr>
        <w:t>curent</w:t>
      </w:r>
      <w:proofErr w:type="spellEnd"/>
      <w:r w:rsidR="000457A2" w:rsidRPr="000457A2">
        <w:rPr>
          <w:rFonts w:ascii="Vodafone Rg" w:hAnsi="Vodafone Rg" w:cs="Arial"/>
          <w:i/>
          <w:iCs/>
          <w:sz w:val="22"/>
          <w:szCs w:val="22"/>
          <w:lang w:val="it-IT"/>
        </w:rPr>
        <w:t>)</w:t>
      </w:r>
      <w:r w:rsidRPr="000457A2">
        <w:rPr>
          <w:rFonts w:ascii="Vodafone Rg" w:hAnsi="Vodafone Rg" w:cs="Arial"/>
          <w:i/>
          <w:iCs/>
          <w:sz w:val="22"/>
          <w:szCs w:val="22"/>
          <w:lang w:val="it-IT"/>
        </w:rPr>
        <w:t xml:space="preserve">. </w:t>
      </w:r>
      <w:r w:rsidRPr="000F644B">
        <w:rPr>
          <w:rFonts w:ascii="Vodafone Rg" w:hAnsi="Vodafone Rg" w:cs="Arial"/>
          <w:sz w:val="22"/>
          <w:szCs w:val="22"/>
          <w:lang w:val="it-IT"/>
        </w:rPr>
        <w:t xml:space="preserve">Plata se va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efectua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de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catre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ANAF in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contul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Beneficiarului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>,</w:t>
      </w:r>
      <w:r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Pr="000F644B">
        <w:rPr>
          <w:rFonts w:ascii="Vodafone Rg" w:hAnsi="Vodafone Rg" w:cs="Arial"/>
          <w:sz w:val="22"/>
          <w:szCs w:val="22"/>
          <w:lang w:val="it-IT"/>
        </w:rPr>
        <w:t>Fundatia</w:t>
      </w:r>
      <w:r w:rsidRPr="000F644B">
        <w:t xml:space="preserve"> </w:t>
      </w:r>
      <w:r w:rsidRPr="000F644B">
        <w:rPr>
          <w:rFonts w:ascii="Vodafone Rg" w:hAnsi="Vodafone Rg" w:cs="Arial"/>
          <w:sz w:val="22"/>
          <w:szCs w:val="22"/>
          <w:lang w:val="it-IT"/>
        </w:rPr>
        <w:t xml:space="preserve">Vodafone Romania, IBAN </w:t>
      </w:r>
      <w:r w:rsidR="006E00E6" w:rsidRPr="006E00E6">
        <w:rPr>
          <w:rFonts w:ascii="Vodafone Rg" w:hAnsi="Vodafone Rg" w:cs="Arial"/>
          <w:sz w:val="22"/>
          <w:szCs w:val="22"/>
          <w:lang w:val="it-IT"/>
        </w:rPr>
        <w:t>RO11 BACX 0000 0005 4585 5009</w:t>
      </w:r>
      <w:r w:rsidR="006E00E6" w:rsidRPr="008B4FF3">
        <w:rPr>
          <w:rFonts w:ascii="Calibri" w:hAnsi="Calibri" w:cs="Calibri"/>
          <w:b/>
          <w:bCs/>
          <w:color w:val="26282A"/>
          <w:lang w:val="ro-RO"/>
        </w:rPr>
        <w:t xml:space="preserve"> </w:t>
      </w:r>
      <w:r w:rsidRPr="000F644B">
        <w:rPr>
          <w:rFonts w:ascii="Vodafone Rg" w:hAnsi="Vodafone Rg" w:cs="Arial"/>
          <w:sz w:val="22"/>
          <w:szCs w:val="22"/>
          <w:lang w:val="it-IT"/>
        </w:rPr>
        <w:t xml:space="preserve">(RON) </w:t>
      </w:r>
      <w:proofErr w:type="spellStart"/>
      <w:r w:rsidRPr="000F644B">
        <w:rPr>
          <w:rFonts w:ascii="Vodafone Rg" w:hAnsi="Vodafone Rg" w:cs="Arial"/>
          <w:sz w:val="22"/>
          <w:szCs w:val="22"/>
          <w:lang w:val="it-IT"/>
        </w:rPr>
        <w:t>deschis</w:t>
      </w:r>
      <w:proofErr w:type="spellEnd"/>
      <w:r w:rsidRPr="000F644B">
        <w:rPr>
          <w:rFonts w:ascii="Vodafone Rg" w:hAnsi="Vodafone Rg" w:cs="Arial"/>
          <w:sz w:val="22"/>
          <w:szCs w:val="22"/>
          <w:lang w:val="it-IT"/>
        </w:rPr>
        <w:t xml:space="preserve"> la Unicredit</w:t>
      </w:r>
      <w:r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Pr="000F644B">
        <w:rPr>
          <w:rFonts w:ascii="Vodafone Rg" w:hAnsi="Vodafone Rg" w:cs="Arial"/>
          <w:sz w:val="22"/>
          <w:szCs w:val="22"/>
          <w:lang w:val="it-IT"/>
        </w:rPr>
        <w:t>Bank.</w:t>
      </w:r>
    </w:p>
    <w:p w14:paraId="3F2C12FF" w14:textId="77777777" w:rsidR="00750D05" w:rsidRPr="00A81105" w:rsidRDefault="00750D05" w:rsidP="00A81105">
      <w:pPr>
        <w:ind w:left="720"/>
        <w:jc w:val="both"/>
        <w:rPr>
          <w:rFonts w:ascii="Vodafone Rg" w:hAnsi="Vodafone Rg" w:cs="Arial"/>
          <w:sz w:val="22"/>
          <w:szCs w:val="22"/>
          <w:lang w:val="ro-RO"/>
        </w:rPr>
      </w:pPr>
    </w:p>
    <w:p w14:paraId="18E198FB" w14:textId="77777777" w:rsidR="00747B31" w:rsidRPr="00A81105" w:rsidRDefault="00747B31" w:rsidP="00747B31">
      <w:pPr>
        <w:jc w:val="both"/>
        <w:rPr>
          <w:rFonts w:ascii="Vodafone Rg" w:hAnsi="Vodafone Rg" w:cs="Arial"/>
          <w:b/>
          <w:sz w:val="22"/>
          <w:szCs w:val="22"/>
          <w:lang w:val="ro-RO"/>
        </w:rPr>
      </w:pPr>
      <w:r w:rsidRPr="00A81105">
        <w:rPr>
          <w:rFonts w:ascii="Vodafone Rg" w:hAnsi="Vodafone Rg" w:cs="Arial"/>
          <w:b/>
          <w:sz w:val="22"/>
          <w:szCs w:val="22"/>
          <w:lang w:val="ro-RO"/>
        </w:rPr>
        <w:t>Art. 4 DURATA CONTRACTULUI</w:t>
      </w:r>
    </w:p>
    <w:p w14:paraId="43213B12" w14:textId="22D8E4B5" w:rsidR="00750D05" w:rsidRPr="00A81105" w:rsidRDefault="00747B31" w:rsidP="00747B31">
      <w:pPr>
        <w:jc w:val="both"/>
        <w:rPr>
          <w:rFonts w:ascii="Vodafone Rg" w:hAnsi="Vodafone Rg" w:cs="Arial"/>
          <w:b/>
          <w:sz w:val="22"/>
          <w:szCs w:val="22"/>
          <w:lang w:val="ro-RO"/>
        </w:rPr>
      </w:pPr>
      <w:r w:rsidRPr="00A81105">
        <w:rPr>
          <w:rFonts w:ascii="Vodafone Rg" w:hAnsi="Vodafone Rg" w:cs="Arial"/>
          <w:b/>
          <w:sz w:val="22"/>
          <w:szCs w:val="22"/>
          <w:lang w:val="ro-RO"/>
        </w:rPr>
        <w:t>4.1</w:t>
      </w:r>
      <w:r w:rsidR="00AC67D2" w:rsidRPr="00A81105">
        <w:rPr>
          <w:rFonts w:ascii="Vodafone Rg" w:hAnsi="Vodafone Rg" w:cs="Arial"/>
          <w:b/>
          <w:sz w:val="22"/>
          <w:szCs w:val="22"/>
          <w:lang w:val="ro-RO"/>
        </w:rPr>
        <w:t>.</w:t>
      </w:r>
      <w:r w:rsidRPr="00A81105">
        <w:rPr>
          <w:rFonts w:ascii="Vodafone Rg" w:hAnsi="Vodafone Rg" w:cs="Arial"/>
          <w:sz w:val="22"/>
          <w:szCs w:val="22"/>
          <w:lang w:val="ro-RO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Prezentul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Contract intra in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vigoare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la data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semnarii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sale si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este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valabil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pana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la data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indeplinirii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de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catre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ambele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parti a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tuturor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obligatiilor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contractuale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asumate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.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Durata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Contractului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poate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fi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prelungita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prin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acordul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scris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 xml:space="preserve"> al </w:t>
      </w:r>
      <w:proofErr w:type="spellStart"/>
      <w:r w:rsidR="0061170C" w:rsidRPr="0061170C">
        <w:rPr>
          <w:rFonts w:ascii="Vodafone Rg" w:hAnsi="Vodafone Rg" w:cs="Arial"/>
          <w:sz w:val="22"/>
          <w:szCs w:val="22"/>
        </w:rPr>
        <w:t>Partilor</w:t>
      </w:r>
      <w:proofErr w:type="spellEnd"/>
      <w:r w:rsidR="0061170C" w:rsidRPr="0061170C">
        <w:rPr>
          <w:rFonts w:ascii="Vodafone Rg" w:hAnsi="Vodafone Rg" w:cs="Arial"/>
          <w:sz w:val="22"/>
          <w:szCs w:val="22"/>
        </w:rPr>
        <w:t>.</w:t>
      </w:r>
    </w:p>
    <w:p w14:paraId="6CE3FCF3" w14:textId="77777777" w:rsidR="008857F1" w:rsidRDefault="008857F1" w:rsidP="00747B31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1692375C" w14:textId="77777777" w:rsidR="00363387" w:rsidRPr="00A81105" w:rsidRDefault="00363387" w:rsidP="00747B31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016BE733" w14:textId="77777777" w:rsidR="00747B31" w:rsidRPr="00A81105" w:rsidRDefault="00747B31" w:rsidP="00747B31">
      <w:pPr>
        <w:jc w:val="both"/>
        <w:rPr>
          <w:rFonts w:ascii="Vodafone Rg" w:hAnsi="Vodafone Rg" w:cs="Arial"/>
          <w:b/>
          <w:sz w:val="22"/>
          <w:szCs w:val="22"/>
          <w:lang w:val="ro-RO"/>
        </w:rPr>
      </w:pPr>
      <w:r w:rsidRPr="00A81105">
        <w:rPr>
          <w:rFonts w:ascii="Vodafone Rg" w:hAnsi="Vodafone Rg" w:cs="Arial"/>
          <w:b/>
          <w:bCs/>
          <w:sz w:val="22"/>
          <w:szCs w:val="22"/>
          <w:lang w:val="it-IT"/>
        </w:rPr>
        <w:lastRenderedPageBreak/>
        <w:t xml:space="preserve">Art. 5 </w:t>
      </w:r>
      <w:r w:rsidRPr="00A81105">
        <w:rPr>
          <w:rFonts w:ascii="Vodafone Rg" w:hAnsi="Vodafone Rg" w:cs="Arial"/>
          <w:b/>
          <w:sz w:val="22"/>
          <w:szCs w:val="22"/>
          <w:lang w:val="ro-RO"/>
        </w:rPr>
        <w:t>DREPTURILE SI OBLIGATIILE PARTILOR</w:t>
      </w:r>
    </w:p>
    <w:p w14:paraId="153D60A1" w14:textId="77777777" w:rsidR="00091C7E" w:rsidRPr="00A81105" w:rsidRDefault="00091C7E" w:rsidP="00091C7E">
      <w:pPr>
        <w:ind w:right="48"/>
        <w:jc w:val="both"/>
        <w:rPr>
          <w:rFonts w:ascii="Vodafone Rg" w:hAnsi="Vodafone Rg" w:cs="Arial"/>
          <w:b/>
          <w:sz w:val="22"/>
          <w:szCs w:val="22"/>
          <w:lang w:val="it-IT"/>
        </w:rPr>
      </w:pPr>
      <w:r w:rsidRPr="00A81105">
        <w:rPr>
          <w:rFonts w:ascii="Vodafone Rg" w:hAnsi="Vodafone Rg" w:cs="Arial"/>
          <w:b/>
          <w:sz w:val="22"/>
          <w:szCs w:val="22"/>
          <w:lang w:val="it-IT"/>
        </w:rPr>
        <w:t>5.</w:t>
      </w:r>
      <w:r w:rsidR="00780CBD" w:rsidRPr="00A81105">
        <w:rPr>
          <w:rFonts w:ascii="Vodafone Rg" w:hAnsi="Vodafone Rg" w:cs="Arial"/>
          <w:b/>
          <w:sz w:val="22"/>
          <w:szCs w:val="22"/>
          <w:lang w:val="it-IT"/>
        </w:rPr>
        <w:t>1</w:t>
      </w:r>
      <w:r w:rsidRPr="00A81105">
        <w:rPr>
          <w:rFonts w:ascii="Vodafone Rg" w:hAnsi="Vodafone Rg" w:cs="Arial"/>
          <w:b/>
          <w:sz w:val="22"/>
          <w:szCs w:val="22"/>
          <w:lang w:val="it-IT"/>
        </w:rPr>
        <w:t xml:space="preserve"> </w:t>
      </w:r>
      <w:proofErr w:type="spellStart"/>
      <w:r w:rsidR="00780CBD" w:rsidRPr="00A81105">
        <w:rPr>
          <w:rFonts w:ascii="Vodafone Rg" w:hAnsi="Vodafone Rg" w:cs="Arial"/>
          <w:b/>
          <w:sz w:val="22"/>
          <w:szCs w:val="22"/>
          <w:lang w:val="it-IT"/>
        </w:rPr>
        <w:t>Drepturile</w:t>
      </w:r>
      <w:proofErr w:type="spellEnd"/>
      <w:r w:rsidR="00780CBD" w:rsidRPr="00A81105">
        <w:rPr>
          <w:rFonts w:ascii="Vodafone Rg" w:hAnsi="Vodafone Rg" w:cs="Arial"/>
          <w:b/>
          <w:sz w:val="22"/>
          <w:szCs w:val="22"/>
          <w:lang w:val="it-IT"/>
        </w:rPr>
        <w:t xml:space="preserve"> si </w:t>
      </w:r>
      <w:proofErr w:type="spellStart"/>
      <w:r w:rsidR="00780CBD" w:rsidRPr="00A81105">
        <w:rPr>
          <w:rFonts w:ascii="Vodafone Rg" w:hAnsi="Vodafone Rg" w:cs="Arial"/>
          <w:b/>
          <w:sz w:val="22"/>
          <w:szCs w:val="22"/>
          <w:lang w:val="it-IT"/>
        </w:rPr>
        <w:t>o</w:t>
      </w:r>
      <w:r w:rsidRPr="00A81105">
        <w:rPr>
          <w:rFonts w:ascii="Vodafone Rg" w:hAnsi="Vodafone Rg" w:cs="Arial"/>
          <w:b/>
          <w:sz w:val="22"/>
          <w:szCs w:val="22"/>
          <w:lang w:val="it-IT"/>
        </w:rPr>
        <w:t>bligatiile</w:t>
      </w:r>
      <w:proofErr w:type="spellEnd"/>
      <w:r w:rsidRPr="00A81105">
        <w:rPr>
          <w:rFonts w:ascii="Vodafone Rg" w:hAnsi="Vodafone Rg" w:cs="Arial"/>
          <w:b/>
          <w:sz w:val="22"/>
          <w:szCs w:val="22"/>
          <w:lang w:val="it-IT"/>
        </w:rPr>
        <w:t xml:space="preserve"> </w:t>
      </w:r>
      <w:proofErr w:type="spellStart"/>
      <w:r w:rsidRPr="00A81105">
        <w:rPr>
          <w:rFonts w:ascii="Vodafone Rg" w:hAnsi="Vodafone Rg" w:cs="Arial"/>
          <w:b/>
          <w:sz w:val="22"/>
          <w:szCs w:val="22"/>
          <w:lang w:val="it-IT"/>
        </w:rPr>
        <w:t>Sponsorului</w:t>
      </w:r>
      <w:proofErr w:type="spellEnd"/>
    </w:p>
    <w:p w14:paraId="0B5DF332" w14:textId="77777777" w:rsidR="00091C7E" w:rsidRPr="00A81105" w:rsidRDefault="00780CBD" w:rsidP="00091C7E">
      <w:pPr>
        <w:pStyle w:val="BodyText"/>
        <w:numPr>
          <w:ilvl w:val="0"/>
          <w:numId w:val="10"/>
        </w:numPr>
        <w:spacing w:after="0"/>
        <w:jc w:val="both"/>
        <w:rPr>
          <w:rFonts w:ascii="Vodafone Rg" w:hAnsi="Vodafone Rg" w:cs="Arial"/>
          <w:sz w:val="22"/>
          <w:szCs w:val="22"/>
          <w:lang w:val="it-IT"/>
        </w:rPr>
      </w:pPr>
      <w:proofErr w:type="spellStart"/>
      <w:r w:rsidRPr="00A81105">
        <w:rPr>
          <w:rFonts w:ascii="Vodafone Rg" w:hAnsi="Vodafone Rg" w:cs="Arial"/>
          <w:sz w:val="22"/>
          <w:szCs w:val="22"/>
          <w:lang w:val="it-IT"/>
        </w:rPr>
        <w:t>obligatia</w:t>
      </w:r>
      <w:proofErr w:type="spellEnd"/>
      <w:r w:rsidRPr="00A81105">
        <w:rPr>
          <w:rFonts w:ascii="Vodafone Rg" w:hAnsi="Vodafone Rg" w:cs="Arial"/>
          <w:sz w:val="22"/>
          <w:szCs w:val="22"/>
          <w:lang w:val="it-IT"/>
        </w:rPr>
        <w:t xml:space="preserve"> de a </w:t>
      </w:r>
      <w:proofErr w:type="spellStart"/>
      <w:r w:rsidR="00091C7E" w:rsidRPr="00A81105">
        <w:rPr>
          <w:rFonts w:ascii="Vodafone Rg" w:hAnsi="Vodafone Rg" w:cs="Arial"/>
          <w:sz w:val="22"/>
          <w:szCs w:val="22"/>
          <w:lang w:val="it-IT"/>
        </w:rPr>
        <w:t>pun</w:t>
      </w:r>
      <w:r w:rsidRPr="00A81105">
        <w:rPr>
          <w:rFonts w:ascii="Vodafone Rg" w:hAnsi="Vodafone Rg" w:cs="Arial"/>
          <w:sz w:val="22"/>
          <w:szCs w:val="22"/>
          <w:lang w:val="it-IT"/>
        </w:rPr>
        <w:t>e</w:t>
      </w:r>
      <w:proofErr w:type="spellEnd"/>
      <w:r w:rsidR="00091C7E" w:rsidRPr="00A81105">
        <w:rPr>
          <w:rFonts w:ascii="Vodafone Rg" w:hAnsi="Vodafone Rg" w:cs="Arial"/>
          <w:sz w:val="22"/>
          <w:szCs w:val="22"/>
          <w:lang w:val="it-IT"/>
        </w:rPr>
        <w:t xml:space="preserve"> la dispozitia Benefic</w:t>
      </w:r>
      <w:r w:rsidRPr="00A81105">
        <w:rPr>
          <w:rFonts w:ascii="Vodafone Rg" w:hAnsi="Vodafone Rg" w:cs="Arial"/>
          <w:sz w:val="22"/>
          <w:szCs w:val="22"/>
          <w:lang w:val="it-IT"/>
        </w:rPr>
        <w:t>iarului mijloacele financiare care</w:t>
      </w:r>
      <w:r w:rsidR="00091C7E" w:rsidRPr="00A81105">
        <w:rPr>
          <w:rFonts w:ascii="Vodafone Rg" w:hAnsi="Vodafone Rg" w:cs="Arial"/>
          <w:sz w:val="22"/>
          <w:szCs w:val="22"/>
          <w:lang w:val="it-IT"/>
        </w:rPr>
        <w:t xml:space="preserve"> constituie obiectul sponsorizarii, in conditiile mentionate la art. </w:t>
      </w:r>
      <w:r w:rsidR="00DC4FB4" w:rsidRPr="00A81105">
        <w:rPr>
          <w:rFonts w:ascii="Vodafone Rg" w:hAnsi="Vodafone Rg" w:cs="Arial"/>
          <w:sz w:val="22"/>
          <w:szCs w:val="22"/>
          <w:lang w:val="it-IT"/>
        </w:rPr>
        <w:t>3.</w:t>
      </w:r>
      <w:r w:rsidR="00091C7E" w:rsidRPr="00A81105">
        <w:rPr>
          <w:rFonts w:ascii="Vodafone Rg" w:hAnsi="Vodafone Rg" w:cs="Arial"/>
          <w:sz w:val="22"/>
          <w:szCs w:val="22"/>
          <w:lang w:val="it-IT"/>
        </w:rPr>
        <w:t xml:space="preserve">1 din </w:t>
      </w:r>
      <w:r w:rsidR="00DC4FB4" w:rsidRPr="00A81105">
        <w:rPr>
          <w:rFonts w:ascii="Vodafone Rg" w:hAnsi="Vodafone Rg" w:cs="Arial"/>
          <w:sz w:val="22"/>
          <w:szCs w:val="22"/>
          <w:lang w:val="it-IT"/>
        </w:rPr>
        <w:t>C</w:t>
      </w:r>
      <w:r w:rsidR="00091C7E" w:rsidRPr="00A81105">
        <w:rPr>
          <w:rFonts w:ascii="Vodafone Rg" w:hAnsi="Vodafone Rg" w:cs="Arial"/>
          <w:sz w:val="22"/>
          <w:szCs w:val="22"/>
          <w:lang w:val="it-IT"/>
        </w:rPr>
        <w:t>ontract.</w:t>
      </w:r>
    </w:p>
    <w:p w14:paraId="2E477D96" w14:textId="77777777" w:rsidR="00091C7E" w:rsidRPr="00A81105" w:rsidRDefault="00780CBD" w:rsidP="00091C7E">
      <w:pPr>
        <w:pStyle w:val="BodyText"/>
        <w:numPr>
          <w:ilvl w:val="0"/>
          <w:numId w:val="10"/>
        </w:numPr>
        <w:spacing w:after="0"/>
        <w:jc w:val="both"/>
        <w:rPr>
          <w:rFonts w:ascii="Vodafone Rg" w:hAnsi="Vodafone Rg" w:cs="Arial"/>
          <w:sz w:val="22"/>
          <w:szCs w:val="22"/>
          <w:lang w:val="it-IT"/>
        </w:rPr>
      </w:pPr>
      <w:r w:rsidRPr="00A81105">
        <w:rPr>
          <w:rFonts w:ascii="Vodafone Rg" w:hAnsi="Vodafone Rg" w:cs="Arial"/>
          <w:sz w:val="22"/>
          <w:szCs w:val="22"/>
          <w:lang w:val="it-IT"/>
        </w:rPr>
        <w:t>obligatia de a</w:t>
      </w:r>
      <w:r w:rsidR="00091C7E" w:rsidRPr="00A81105">
        <w:rPr>
          <w:rFonts w:ascii="Vodafone Rg" w:hAnsi="Vodafone Rg" w:cs="Arial"/>
          <w:sz w:val="22"/>
          <w:szCs w:val="22"/>
          <w:lang w:val="it-IT"/>
        </w:rPr>
        <w:t xml:space="preserve"> pun</w:t>
      </w:r>
      <w:r w:rsidRPr="00A81105">
        <w:rPr>
          <w:rFonts w:ascii="Vodafone Rg" w:hAnsi="Vodafone Rg" w:cs="Arial"/>
          <w:sz w:val="22"/>
          <w:szCs w:val="22"/>
          <w:lang w:val="it-IT"/>
        </w:rPr>
        <w:t>e</w:t>
      </w:r>
      <w:r w:rsidR="00091C7E" w:rsidRPr="00A81105">
        <w:rPr>
          <w:rFonts w:ascii="Vodafone Rg" w:hAnsi="Vodafone Rg" w:cs="Arial"/>
          <w:sz w:val="22"/>
          <w:szCs w:val="22"/>
          <w:lang w:val="it-IT"/>
        </w:rPr>
        <w:t xml:space="preserve"> la dispozitia Beneficiarului insemnele, emblemele, logo-urile aferente </w:t>
      </w:r>
      <w:r w:rsidR="00DC4FB4" w:rsidRPr="00A81105">
        <w:rPr>
          <w:rFonts w:ascii="Vodafone Rg" w:hAnsi="Vodafone Rg" w:cs="Arial"/>
          <w:sz w:val="22"/>
          <w:szCs w:val="22"/>
          <w:lang w:val="it-IT"/>
        </w:rPr>
        <w:t>denumirii</w:t>
      </w:r>
      <w:r w:rsidR="00091C7E" w:rsidRPr="00A81105">
        <w:rPr>
          <w:rFonts w:ascii="Vodafone Rg" w:hAnsi="Vodafone Rg" w:cs="Arial"/>
          <w:sz w:val="22"/>
          <w:szCs w:val="22"/>
          <w:lang w:val="it-IT"/>
        </w:rPr>
        <w:t>, marcii si imaginii Sponsorului</w:t>
      </w:r>
      <w:r w:rsidRPr="00A81105">
        <w:rPr>
          <w:rFonts w:ascii="Vodafone Rg" w:hAnsi="Vodafone Rg" w:cs="Arial"/>
          <w:sz w:val="22"/>
          <w:szCs w:val="22"/>
          <w:lang w:val="it-IT"/>
        </w:rPr>
        <w:t>;</w:t>
      </w:r>
    </w:p>
    <w:p w14:paraId="07A9B4B8" w14:textId="77777777" w:rsidR="00780CBD" w:rsidRPr="00A81105" w:rsidRDefault="00780CBD" w:rsidP="00780CBD">
      <w:pPr>
        <w:numPr>
          <w:ilvl w:val="0"/>
          <w:numId w:val="10"/>
        </w:numPr>
        <w:jc w:val="both"/>
        <w:rPr>
          <w:rFonts w:ascii="Vodafone Rg" w:hAnsi="Vodafone Rg" w:cs="Arial"/>
          <w:sz w:val="22"/>
          <w:szCs w:val="22"/>
          <w:lang w:val="it-IT"/>
        </w:rPr>
      </w:pPr>
      <w:r w:rsidRPr="00A81105">
        <w:rPr>
          <w:rFonts w:ascii="Vodafone Rg" w:hAnsi="Vodafone Rg" w:cs="Arial"/>
          <w:sz w:val="22"/>
          <w:szCs w:val="22"/>
          <w:lang w:val="it-IT"/>
        </w:rPr>
        <w:t>dreptul de a mentiona sponsorizarea si activitatile derulate de Beneficiar, in orice tip de comunicari;</w:t>
      </w:r>
    </w:p>
    <w:p w14:paraId="1486A66D" w14:textId="77777777" w:rsidR="00780CBD" w:rsidRPr="00A81105" w:rsidRDefault="00780CBD" w:rsidP="00780CBD">
      <w:pPr>
        <w:numPr>
          <w:ilvl w:val="0"/>
          <w:numId w:val="10"/>
        </w:numPr>
        <w:jc w:val="both"/>
        <w:rPr>
          <w:rFonts w:ascii="Vodafone Rg" w:hAnsi="Vodafone Rg" w:cs="Arial"/>
          <w:sz w:val="22"/>
          <w:szCs w:val="22"/>
          <w:lang w:val="it-IT"/>
        </w:rPr>
      </w:pPr>
      <w:r w:rsidRPr="00A81105">
        <w:rPr>
          <w:rFonts w:ascii="Vodafone Rg" w:hAnsi="Vodafone Rg" w:cs="Arial"/>
          <w:sz w:val="22"/>
          <w:szCs w:val="22"/>
          <w:lang w:val="it-IT"/>
        </w:rPr>
        <w:t>dreptul de a utiliza titulatura de „Sponsor”.</w:t>
      </w:r>
    </w:p>
    <w:p w14:paraId="0CAB6430" w14:textId="77777777" w:rsidR="00D4378B" w:rsidRPr="00A81105" w:rsidRDefault="00D4378B" w:rsidP="00A81105">
      <w:pPr>
        <w:jc w:val="both"/>
        <w:rPr>
          <w:rFonts w:ascii="Vodafone Rg" w:hAnsi="Vodafone Rg" w:cs="Arial"/>
          <w:b/>
          <w:sz w:val="22"/>
          <w:szCs w:val="22"/>
          <w:lang w:val="it-IT"/>
        </w:rPr>
      </w:pPr>
    </w:p>
    <w:p w14:paraId="262F4EF2" w14:textId="77777777" w:rsidR="00D4378B" w:rsidRPr="00A81105" w:rsidRDefault="00D4378B" w:rsidP="00A81105">
      <w:pPr>
        <w:jc w:val="both"/>
        <w:rPr>
          <w:rFonts w:ascii="Vodafone Rg" w:hAnsi="Vodafone Rg" w:cs="Arial"/>
          <w:b/>
          <w:sz w:val="22"/>
          <w:szCs w:val="22"/>
          <w:lang w:val="it-IT"/>
        </w:rPr>
      </w:pPr>
      <w:r w:rsidRPr="00A81105">
        <w:rPr>
          <w:rFonts w:ascii="Vodafone Rg" w:hAnsi="Vodafone Rg" w:cs="Arial"/>
          <w:b/>
          <w:sz w:val="22"/>
          <w:szCs w:val="22"/>
          <w:lang w:val="it-IT"/>
        </w:rPr>
        <w:t>5</w:t>
      </w:r>
      <w:r w:rsidR="00780CBD" w:rsidRPr="00A81105">
        <w:rPr>
          <w:rFonts w:ascii="Vodafone Rg" w:hAnsi="Vodafone Rg" w:cs="Arial"/>
          <w:b/>
          <w:sz w:val="22"/>
          <w:szCs w:val="22"/>
          <w:lang w:val="it-IT"/>
        </w:rPr>
        <w:t>.2</w:t>
      </w:r>
      <w:r w:rsidRPr="00A81105">
        <w:rPr>
          <w:rFonts w:ascii="Vodafone Rg" w:hAnsi="Vodafone Rg" w:cs="Arial"/>
          <w:b/>
          <w:sz w:val="22"/>
          <w:szCs w:val="22"/>
          <w:lang w:val="it-IT"/>
        </w:rPr>
        <w:t xml:space="preserve">. Obligatiile Beneficiarului </w:t>
      </w:r>
    </w:p>
    <w:p w14:paraId="7BE3B121" w14:textId="21C492E8" w:rsidR="0061170C" w:rsidRDefault="0061170C" w:rsidP="00747B31">
      <w:pPr>
        <w:jc w:val="both"/>
        <w:rPr>
          <w:rFonts w:ascii="Vodafone Rg" w:hAnsi="Vodafone Rg" w:cs="Arial"/>
          <w:sz w:val="22"/>
          <w:szCs w:val="22"/>
        </w:rPr>
      </w:pPr>
      <w:r w:rsidRPr="0061170C">
        <w:rPr>
          <w:rFonts w:ascii="Vodafone Rg" w:hAnsi="Vodafone Rg" w:cs="Arial"/>
          <w:sz w:val="22"/>
          <w:szCs w:val="22"/>
        </w:rPr>
        <w:t xml:space="preserve">a) </w:t>
      </w:r>
      <w:proofErr w:type="spellStart"/>
      <w:r w:rsidRPr="0061170C">
        <w:rPr>
          <w:rFonts w:ascii="Vodafone Rg" w:hAnsi="Vodafone Rg" w:cs="Arial"/>
          <w:sz w:val="22"/>
          <w:szCs w:val="22"/>
        </w:rPr>
        <w:t>va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utiliza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resursele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financiare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primite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de la Sponsor </w:t>
      </w:r>
      <w:proofErr w:type="spellStart"/>
      <w:r w:rsidRPr="0061170C">
        <w:rPr>
          <w:rFonts w:ascii="Vodafone Rg" w:hAnsi="Vodafone Rg" w:cs="Arial"/>
          <w:sz w:val="22"/>
          <w:szCs w:val="22"/>
        </w:rPr>
        <w:t>exclusiv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in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scopul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mentionat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in </w:t>
      </w:r>
      <w:proofErr w:type="spellStart"/>
      <w:r w:rsidRPr="0061170C">
        <w:rPr>
          <w:rFonts w:ascii="Vodafone Rg" w:hAnsi="Vodafone Rg" w:cs="Arial"/>
          <w:sz w:val="22"/>
          <w:szCs w:val="22"/>
        </w:rPr>
        <w:t>obiectul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Contractului</w:t>
      </w:r>
      <w:proofErr w:type="spellEnd"/>
      <w:r>
        <w:rPr>
          <w:rFonts w:ascii="Vodafone Rg" w:hAnsi="Vodafone Rg" w:cs="Arial"/>
          <w:sz w:val="22"/>
          <w:szCs w:val="22"/>
        </w:rPr>
        <w:t>.</w:t>
      </w:r>
    </w:p>
    <w:p w14:paraId="0820762D" w14:textId="77777777" w:rsidR="0061170C" w:rsidRDefault="0061170C" w:rsidP="0061170C">
      <w:pPr>
        <w:jc w:val="both"/>
        <w:rPr>
          <w:rFonts w:ascii="Vodafone Rg" w:hAnsi="Vodafone Rg" w:cs="Arial"/>
          <w:sz w:val="22"/>
          <w:szCs w:val="22"/>
        </w:rPr>
      </w:pPr>
      <w:r w:rsidRPr="0061170C">
        <w:rPr>
          <w:rFonts w:ascii="Vodafone Rg" w:hAnsi="Vodafone Rg" w:cs="Arial"/>
          <w:sz w:val="22"/>
          <w:szCs w:val="22"/>
        </w:rPr>
        <w:t xml:space="preserve">b) </w:t>
      </w:r>
      <w:proofErr w:type="spellStart"/>
      <w:r w:rsidRPr="0061170C">
        <w:rPr>
          <w:rFonts w:ascii="Vodafone Rg" w:hAnsi="Vodafone Rg" w:cs="Arial"/>
          <w:sz w:val="22"/>
          <w:szCs w:val="22"/>
        </w:rPr>
        <w:t>va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aduce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la </w:t>
      </w:r>
      <w:proofErr w:type="spellStart"/>
      <w:r w:rsidRPr="0061170C">
        <w:rPr>
          <w:rFonts w:ascii="Vodafone Rg" w:hAnsi="Vodafone Rg" w:cs="Arial"/>
          <w:sz w:val="22"/>
          <w:szCs w:val="22"/>
        </w:rPr>
        <w:t>cunostinta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publicului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sponsorizarea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, </w:t>
      </w:r>
      <w:proofErr w:type="spellStart"/>
      <w:r w:rsidRPr="0061170C">
        <w:rPr>
          <w:rFonts w:ascii="Vodafone Rg" w:hAnsi="Vodafone Rg" w:cs="Arial"/>
          <w:sz w:val="22"/>
          <w:szCs w:val="22"/>
        </w:rPr>
        <w:t>prin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promovarea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numelui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, a </w:t>
      </w:r>
      <w:proofErr w:type="spellStart"/>
      <w:r w:rsidRPr="0061170C">
        <w:rPr>
          <w:rFonts w:ascii="Vodafone Rg" w:hAnsi="Vodafone Rg" w:cs="Arial"/>
          <w:sz w:val="22"/>
          <w:szCs w:val="22"/>
        </w:rPr>
        <w:t>marcii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si </w:t>
      </w:r>
      <w:proofErr w:type="spellStart"/>
      <w:r w:rsidRPr="0061170C">
        <w:rPr>
          <w:rFonts w:ascii="Vodafone Rg" w:hAnsi="Vodafone Rg" w:cs="Arial"/>
          <w:sz w:val="22"/>
          <w:szCs w:val="22"/>
        </w:rPr>
        <w:t>imaginii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Sponsorului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intr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-un mod care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nu </w:t>
      </w:r>
      <w:proofErr w:type="spellStart"/>
      <w:r w:rsidRPr="0061170C">
        <w:rPr>
          <w:rFonts w:ascii="Vodafone Rg" w:hAnsi="Vodafone Rg" w:cs="Arial"/>
          <w:sz w:val="22"/>
          <w:szCs w:val="22"/>
        </w:rPr>
        <w:t>lezeze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, direct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sau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indirect, </w:t>
      </w:r>
      <w:proofErr w:type="spellStart"/>
      <w:r w:rsidRPr="0061170C">
        <w:rPr>
          <w:rFonts w:ascii="Vodafone Rg" w:hAnsi="Vodafone Rg" w:cs="Arial"/>
          <w:sz w:val="22"/>
          <w:szCs w:val="22"/>
        </w:rPr>
        <w:t>prestigiul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Sponsorului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, </w:t>
      </w:r>
      <w:proofErr w:type="spellStart"/>
      <w:r w:rsidRPr="0061170C">
        <w:rPr>
          <w:rFonts w:ascii="Vodafone Rg" w:hAnsi="Vodafone Rg" w:cs="Arial"/>
          <w:sz w:val="22"/>
          <w:szCs w:val="22"/>
        </w:rPr>
        <w:t>activitatea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sponsorizata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, </w:t>
      </w:r>
      <w:proofErr w:type="spellStart"/>
      <w:r w:rsidRPr="0061170C">
        <w:rPr>
          <w:rFonts w:ascii="Vodafone Rg" w:hAnsi="Vodafone Rg" w:cs="Arial"/>
          <w:sz w:val="22"/>
          <w:szCs w:val="22"/>
        </w:rPr>
        <w:t>bunele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moravuri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sau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ordinea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si </w:t>
      </w:r>
      <w:proofErr w:type="spellStart"/>
      <w:r w:rsidRPr="0061170C">
        <w:rPr>
          <w:rFonts w:ascii="Vodafone Rg" w:hAnsi="Vodafone Rg" w:cs="Arial"/>
          <w:sz w:val="22"/>
          <w:szCs w:val="22"/>
        </w:rPr>
        <w:t>linistea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publica. </w:t>
      </w:r>
    </w:p>
    <w:p w14:paraId="25669A81" w14:textId="0139D764" w:rsidR="00EF430A" w:rsidRDefault="0061170C" w:rsidP="0061170C">
      <w:pPr>
        <w:jc w:val="both"/>
        <w:rPr>
          <w:rFonts w:ascii="Vodafone Rg" w:hAnsi="Vodafone Rg" w:cs="Arial"/>
          <w:sz w:val="22"/>
          <w:szCs w:val="22"/>
        </w:rPr>
      </w:pPr>
      <w:r w:rsidRPr="0061170C">
        <w:rPr>
          <w:rFonts w:ascii="Vodafone Rg" w:hAnsi="Vodafone Rg" w:cs="Arial"/>
          <w:sz w:val="22"/>
          <w:szCs w:val="22"/>
        </w:rPr>
        <w:t xml:space="preserve">c) </w:t>
      </w:r>
      <w:proofErr w:type="spellStart"/>
      <w:r w:rsidRPr="0061170C">
        <w:rPr>
          <w:rFonts w:ascii="Vodafone Rg" w:hAnsi="Vodafone Rg" w:cs="Arial"/>
          <w:sz w:val="22"/>
          <w:szCs w:val="22"/>
        </w:rPr>
        <w:t>va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pune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la </w:t>
      </w:r>
      <w:proofErr w:type="spellStart"/>
      <w:r w:rsidRPr="0061170C">
        <w:rPr>
          <w:rFonts w:ascii="Vodafone Rg" w:hAnsi="Vodafone Rg" w:cs="Arial"/>
          <w:sz w:val="22"/>
          <w:szCs w:val="22"/>
        </w:rPr>
        <w:t>dispozitia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Sponsorului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, la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solicitarea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acestuia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, un </w:t>
      </w:r>
      <w:proofErr w:type="spellStart"/>
      <w:r w:rsidRPr="0061170C">
        <w:rPr>
          <w:rFonts w:ascii="Vodafone Rg" w:hAnsi="Vodafone Rg" w:cs="Arial"/>
          <w:sz w:val="22"/>
          <w:szCs w:val="22"/>
        </w:rPr>
        <w:t>raport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justificativ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cu </w:t>
      </w:r>
      <w:proofErr w:type="spellStart"/>
      <w:r w:rsidRPr="0061170C">
        <w:rPr>
          <w:rFonts w:ascii="Vodafone Rg" w:hAnsi="Vodafone Rg" w:cs="Arial"/>
          <w:sz w:val="22"/>
          <w:szCs w:val="22"/>
        </w:rPr>
        <w:t>privire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la </w:t>
      </w:r>
      <w:proofErr w:type="spellStart"/>
      <w:r w:rsidRPr="0061170C">
        <w:rPr>
          <w:rFonts w:ascii="Vodafone Rg" w:hAnsi="Vodafone Rg" w:cs="Arial"/>
          <w:sz w:val="22"/>
          <w:szCs w:val="22"/>
        </w:rPr>
        <w:t>modul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de </w:t>
      </w:r>
      <w:proofErr w:type="spellStart"/>
      <w:r w:rsidRPr="0061170C">
        <w:rPr>
          <w:rFonts w:ascii="Vodafone Rg" w:hAnsi="Vodafone Rg" w:cs="Arial"/>
          <w:sz w:val="22"/>
          <w:szCs w:val="22"/>
        </w:rPr>
        <w:t>utilizare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a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sumei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de bani care face </w:t>
      </w:r>
      <w:proofErr w:type="spellStart"/>
      <w:r w:rsidRPr="0061170C">
        <w:rPr>
          <w:rFonts w:ascii="Vodafone Rg" w:hAnsi="Vodafone Rg" w:cs="Arial"/>
          <w:sz w:val="22"/>
          <w:szCs w:val="22"/>
        </w:rPr>
        <w:t>obiectul</w:t>
      </w:r>
      <w:proofErr w:type="spellEnd"/>
      <w:r w:rsidRPr="0061170C">
        <w:rPr>
          <w:rFonts w:ascii="Vodafone Rg" w:hAnsi="Vodafone Rg" w:cs="Arial"/>
          <w:sz w:val="22"/>
          <w:szCs w:val="22"/>
        </w:rPr>
        <w:t xml:space="preserve"> </w:t>
      </w:r>
      <w:proofErr w:type="spellStart"/>
      <w:r w:rsidRPr="0061170C">
        <w:rPr>
          <w:rFonts w:ascii="Vodafone Rg" w:hAnsi="Vodafone Rg" w:cs="Arial"/>
          <w:sz w:val="22"/>
          <w:szCs w:val="22"/>
        </w:rPr>
        <w:t>sponsorizarii</w:t>
      </w:r>
      <w:proofErr w:type="spellEnd"/>
      <w:r>
        <w:rPr>
          <w:rFonts w:ascii="Vodafone Rg" w:hAnsi="Vodafone Rg" w:cs="Arial"/>
          <w:sz w:val="22"/>
          <w:szCs w:val="22"/>
        </w:rPr>
        <w:t>.</w:t>
      </w:r>
    </w:p>
    <w:p w14:paraId="36DF405A" w14:textId="77777777" w:rsidR="0061170C" w:rsidRPr="00A81105" w:rsidRDefault="0061170C" w:rsidP="0061170C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7B4CB497" w14:textId="68772EE8" w:rsidR="0061170C" w:rsidRDefault="0061170C" w:rsidP="0061170C">
      <w:pPr>
        <w:jc w:val="both"/>
        <w:rPr>
          <w:rFonts w:ascii="Vodafone Rg" w:hAnsi="Vodafone Rg" w:cs="Arial"/>
          <w:b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>Art. 6 INCETAREA CONTRACTULUI</w:t>
      </w:r>
    </w:p>
    <w:p w14:paraId="48B8F77F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 xml:space="preserve">6.1.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Contractul poate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inceta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in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urmatoarele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situatii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>:</w:t>
      </w:r>
    </w:p>
    <w:p w14:paraId="7AFB99AD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Cs/>
          <w:sz w:val="22"/>
          <w:szCs w:val="22"/>
          <w:lang w:val="ro-RO"/>
        </w:rPr>
        <w:t>- la expirarea duratei Contractului;</w:t>
      </w:r>
    </w:p>
    <w:p w14:paraId="21437A2F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- prin acordul scris al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Partilor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>;</w:t>
      </w:r>
    </w:p>
    <w:p w14:paraId="090FDC59" w14:textId="7DA1378B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- prin reziliere, de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catre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oricare dintre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, daca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cealalta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Parte nu-si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indeplineste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una din</w:t>
      </w:r>
      <w:r w:rsidR="000F644B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obligatiile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asumate in Contract si daca nu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remediaza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situatia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in termen de 5 (cinci) zile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lucratoare</w:t>
      </w:r>
      <w:proofErr w:type="spellEnd"/>
      <w:r w:rsidR="000F644B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de la data primirii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notificarii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in acest sens.</w:t>
      </w:r>
    </w:p>
    <w:p w14:paraId="4983249A" w14:textId="2E38766E" w:rsid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 xml:space="preserve">6.2.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Incetarea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contractului nu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exonereaza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de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obligatiile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asumate pana la data intervenirii</w:t>
      </w:r>
      <w:r w:rsidR="000F644B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incetarii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acestuia.</w:t>
      </w:r>
    </w:p>
    <w:p w14:paraId="5E884E3A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</w:p>
    <w:p w14:paraId="4720011C" w14:textId="77777777" w:rsidR="0061170C" w:rsidRDefault="0061170C" w:rsidP="0061170C">
      <w:pPr>
        <w:jc w:val="both"/>
        <w:rPr>
          <w:rFonts w:ascii="Vodafone Rg" w:hAnsi="Vodafone Rg" w:cs="Arial"/>
          <w:b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>Art. 7 LITIGII</w:t>
      </w:r>
    </w:p>
    <w:p w14:paraId="31D76EDB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 xml:space="preserve">7.1.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au convenit ca toate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neintelegerile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privind validitatea prezentului contract sau rezultate</w:t>
      </w:r>
    </w:p>
    <w:p w14:paraId="30C49FAD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din interpretarea, executarea sau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incetarea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acestuia sa fie rezolvate pe cale amiabila de</w:t>
      </w:r>
    </w:p>
    <w:p w14:paraId="022E7AB5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reprezentantii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lor.</w:t>
      </w:r>
    </w:p>
    <w:p w14:paraId="4C261079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 xml:space="preserve">7.2.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In cazul in care nu este posibila rezolvarea litigiilor pe cale amiabila,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se vor adresa</w:t>
      </w:r>
    </w:p>
    <w:p w14:paraId="6B52DDEE" w14:textId="77777777" w:rsid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instantelor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judecatoresti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competente din Bucuresti.</w:t>
      </w:r>
    </w:p>
    <w:p w14:paraId="0EFBE5DB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</w:p>
    <w:p w14:paraId="6518DA7C" w14:textId="77777777" w:rsidR="0061170C" w:rsidRDefault="0061170C" w:rsidP="0061170C">
      <w:pPr>
        <w:jc w:val="both"/>
        <w:rPr>
          <w:rFonts w:ascii="Vodafone Rg" w:hAnsi="Vodafone Rg" w:cs="Arial"/>
          <w:b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>Art. 8 CONFIDENTIALITATE</w:t>
      </w:r>
    </w:p>
    <w:p w14:paraId="0582BDF6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 xml:space="preserve">8.1.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Niciuna dintre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nu are dreptul,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fara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aprobarea scrisa a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celeilate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>:</w:t>
      </w:r>
    </w:p>
    <w:p w14:paraId="03BE43F6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a) sa divulge unei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terte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continutul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sau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conditiile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Contractului;</w:t>
      </w:r>
    </w:p>
    <w:p w14:paraId="3E2E46B5" w14:textId="633136DB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b) sa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foloseasca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informatiile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si documentele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obtinute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in executarea Contractului in alt scop</w:t>
      </w:r>
      <w:r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decat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indeplinirea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stricta a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obligatiilor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decurgand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din prezentul Contract.</w:t>
      </w:r>
    </w:p>
    <w:p w14:paraId="5DAF6A57" w14:textId="3C3EDAB4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 xml:space="preserve">8.2.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Oricare din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va fi exonerata de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raspunderea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privind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incalcarea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clauzei de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confidentialitate</w:t>
      </w:r>
      <w:proofErr w:type="spellEnd"/>
      <w:r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daca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informatia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era cunoscuta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inainte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de a-i fi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dezvaluita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de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cealalta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Parte sau daca a fost obligata</w:t>
      </w:r>
      <w:r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prin lege sa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dezvaluie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o astfel de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informatie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>.</w:t>
      </w:r>
    </w:p>
    <w:p w14:paraId="75A8C4BE" w14:textId="3CDCB216" w:rsid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 xml:space="preserve">8.3.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nu vor transmite niciun comunicat de presa si nici nu vor face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declaratii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publice cu</w:t>
      </w:r>
      <w:r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privire la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continutul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prezentului Contract,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fara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acordul prealabil scris al celeilalte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>.</w:t>
      </w:r>
    </w:p>
    <w:p w14:paraId="476C9197" w14:textId="77777777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</w:p>
    <w:p w14:paraId="669093F9" w14:textId="77777777" w:rsidR="0061170C" w:rsidRDefault="0061170C" w:rsidP="0061170C">
      <w:pPr>
        <w:jc w:val="both"/>
        <w:rPr>
          <w:rFonts w:ascii="Vodafone Rg" w:hAnsi="Vodafone Rg" w:cs="Arial"/>
          <w:b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>Art. 9 PREVEDERI FINALE</w:t>
      </w:r>
    </w:p>
    <w:p w14:paraId="13412E1B" w14:textId="58BF51E2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 xml:space="preserve">9.1.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>In cazul in care oricare din prevederile prezentului Contract este contrara legii si/ sau unor</w:t>
      </w:r>
      <w:r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dispozitii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legale imperative, ordinii publice sau bunelor moravuri, toate celelalte prevederi ale</w:t>
      </w:r>
      <w:r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prezentului Contract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raman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valabile si se vor aplica in continuare, iar clauzele nule vor fi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inlocuite</w:t>
      </w:r>
      <w:proofErr w:type="spellEnd"/>
      <w:r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cu clauze conforme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dispozitiilor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legale aplicabile si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intentiei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Partilor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>.</w:t>
      </w:r>
    </w:p>
    <w:p w14:paraId="7E50A4AB" w14:textId="4781F5C6" w:rsidR="0061170C" w:rsidRPr="0061170C" w:rsidRDefault="0061170C" w:rsidP="0061170C">
      <w:pPr>
        <w:jc w:val="both"/>
        <w:rPr>
          <w:rFonts w:ascii="Vodafone Rg" w:hAnsi="Vodafone Rg" w:cs="Arial"/>
          <w:bCs/>
          <w:sz w:val="22"/>
          <w:szCs w:val="22"/>
          <w:lang w:val="ro-RO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t xml:space="preserve">9.2.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Orice modificare a prezentului Contract se va efectua numai cu acordul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Partilor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>, prin act</w:t>
      </w:r>
      <w:r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aditional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care va face parte integrantă din Contract.</w:t>
      </w:r>
    </w:p>
    <w:p w14:paraId="3E071765" w14:textId="28895264" w:rsidR="00D4378B" w:rsidRPr="0061170C" w:rsidRDefault="0061170C" w:rsidP="0061170C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61170C">
        <w:rPr>
          <w:rFonts w:ascii="Vodafone Rg" w:hAnsi="Vodafone Rg" w:cs="Arial"/>
          <w:b/>
          <w:sz w:val="22"/>
          <w:szCs w:val="22"/>
          <w:lang w:val="ro-RO"/>
        </w:rPr>
        <w:lastRenderedPageBreak/>
        <w:t xml:space="preserve">9.3.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Partile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recunosc ca toate prevederile acestui Contract au fost negociate,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intelese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si asumate</w:t>
      </w:r>
      <w:r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pe deplin, anterior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semnarii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Contractului, ca acesta a fost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incheiat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cu buna-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credinta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si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reprezinta</w:t>
      </w:r>
      <w:proofErr w:type="spellEnd"/>
      <w:r>
        <w:rPr>
          <w:rFonts w:ascii="Vodafone Rg" w:hAnsi="Vodafone Rg" w:cs="Arial"/>
          <w:bCs/>
          <w:sz w:val="22"/>
          <w:szCs w:val="22"/>
          <w:lang w:val="ro-RO"/>
        </w:rPr>
        <w:t xml:space="preserve"> </w:t>
      </w:r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integralitatea acordului de vointa al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Partilor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cu privire la </w:t>
      </w:r>
      <w:proofErr w:type="spellStart"/>
      <w:r w:rsidRPr="0061170C">
        <w:rPr>
          <w:rFonts w:ascii="Vodafone Rg" w:hAnsi="Vodafone Rg" w:cs="Arial"/>
          <w:bCs/>
          <w:sz w:val="22"/>
          <w:szCs w:val="22"/>
          <w:lang w:val="ro-RO"/>
        </w:rPr>
        <w:t>continutul</w:t>
      </w:r>
      <w:proofErr w:type="spellEnd"/>
      <w:r w:rsidRPr="0061170C">
        <w:rPr>
          <w:rFonts w:ascii="Vodafone Rg" w:hAnsi="Vodafone Rg" w:cs="Arial"/>
          <w:bCs/>
          <w:sz w:val="22"/>
          <w:szCs w:val="22"/>
          <w:lang w:val="ro-RO"/>
        </w:rPr>
        <w:t xml:space="preserve"> acestuia.</w:t>
      </w:r>
    </w:p>
    <w:p w14:paraId="311965D8" w14:textId="77777777" w:rsidR="009C152E" w:rsidRPr="00A81105" w:rsidRDefault="009C152E" w:rsidP="0061170C">
      <w:pPr>
        <w:pStyle w:val="ListParagraph"/>
        <w:widowControl w:val="0"/>
        <w:autoSpaceDE w:val="0"/>
        <w:autoSpaceDN w:val="0"/>
        <w:adjustRightInd w:val="0"/>
        <w:ind w:left="0"/>
        <w:contextualSpacing/>
        <w:jc w:val="both"/>
        <w:rPr>
          <w:rFonts w:ascii="Vodafone Rg" w:hAnsi="Vodafone Rg" w:cs="Arial"/>
          <w:sz w:val="22"/>
          <w:szCs w:val="22"/>
          <w:lang w:val="ro-RO"/>
        </w:rPr>
      </w:pPr>
    </w:p>
    <w:p w14:paraId="3664D561" w14:textId="77777777" w:rsidR="00747B31" w:rsidRDefault="00EC144C" w:rsidP="0061170C">
      <w:pPr>
        <w:jc w:val="both"/>
        <w:rPr>
          <w:rFonts w:ascii="Vodafone Rg" w:hAnsi="Vodafone Rg" w:cs="Arial"/>
          <w:sz w:val="22"/>
          <w:szCs w:val="22"/>
          <w:lang w:val="it-IT"/>
        </w:rPr>
      </w:pPr>
      <w:r w:rsidRPr="00A81105">
        <w:rPr>
          <w:rFonts w:ascii="Vodafone Rg" w:hAnsi="Vodafone Rg" w:cs="Arial"/>
          <w:sz w:val="22"/>
          <w:szCs w:val="22"/>
          <w:lang w:val="it-IT"/>
        </w:rPr>
        <w:t>C</w:t>
      </w:r>
      <w:r w:rsidR="00747B31" w:rsidRPr="00A81105">
        <w:rPr>
          <w:rFonts w:ascii="Vodafone Rg" w:hAnsi="Vodafone Rg" w:cs="Arial"/>
          <w:sz w:val="22"/>
          <w:szCs w:val="22"/>
          <w:lang w:val="it-IT"/>
        </w:rPr>
        <w:t>ontract</w:t>
      </w:r>
      <w:r w:rsidRPr="00A81105">
        <w:rPr>
          <w:rFonts w:ascii="Vodafone Rg" w:hAnsi="Vodafone Rg" w:cs="Arial"/>
          <w:sz w:val="22"/>
          <w:szCs w:val="22"/>
          <w:lang w:val="it-IT"/>
        </w:rPr>
        <w:t>ul</w:t>
      </w:r>
      <w:r w:rsidR="00747B31" w:rsidRPr="00A81105">
        <w:rPr>
          <w:rFonts w:ascii="Vodafone Rg" w:hAnsi="Vodafone Rg" w:cs="Arial"/>
          <w:sz w:val="22"/>
          <w:szCs w:val="22"/>
          <w:lang w:val="it-IT"/>
        </w:rPr>
        <w:t xml:space="preserve"> fost incheiat</w:t>
      </w:r>
      <w:r w:rsidR="00385FD5" w:rsidRPr="00A81105">
        <w:rPr>
          <w:rFonts w:ascii="Vodafone Rg" w:hAnsi="Vodafone Rg" w:cs="Arial"/>
          <w:sz w:val="22"/>
          <w:szCs w:val="22"/>
          <w:lang w:val="it-IT"/>
        </w:rPr>
        <w:t xml:space="preserve"> si semnat,</w:t>
      </w:r>
      <w:r w:rsidR="00747B31" w:rsidRPr="00A81105">
        <w:rPr>
          <w:rFonts w:ascii="Vodafone Rg" w:hAnsi="Vodafone Rg" w:cs="Arial"/>
          <w:sz w:val="22"/>
          <w:szCs w:val="22"/>
          <w:lang w:val="it-IT"/>
        </w:rPr>
        <w:t xml:space="preserve"> astazi, </w:t>
      </w:r>
      <w:r w:rsidR="00133283">
        <w:rPr>
          <w:rFonts w:ascii="Vodafone Rg" w:hAnsi="Vodafone Rg" w:cs="Arial"/>
          <w:sz w:val="22"/>
          <w:szCs w:val="22"/>
          <w:lang w:val="it-IT"/>
        </w:rPr>
        <w:t>.........................................</w:t>
      </w:r>
      <w:r w:rsidR="001E1D75" w:rsidRPr="00A81105">
        <w:rPr>
          <w:rFonts w:ascii="Vodafone Rg" w:hAnsi="Vodafone Rg" w:cs="Arial"/>
          <w:sz w:val="22"/>
          <w:szCs w:val="22"/>
          <w:lang w:val="it-IT"/>
        </w:rPr>
        <w:t>,</w:t>
      </w:r>
      <w:r w:rsidR="00747B31" w:rsidRPr="00A81105">
        <w:rPr>
          <w:rFonts w:ascii="Vodafone Rg" w:hAnsi="Vodafone Rg" w:cs="Arial"/>
          <w:sz w:val="22"/>
          <w:szCs w:val="22"/>
          <w:lang w:val="it-IT"/>
        </w:rPr>
        <w:t xml:space="preserve"> in 2 (doua) exemplare original</w:t>
      </w:r>
      <w:r w:rsidR="006F629C" w:rsidRPr="00AD2E7A">
        <w:rPr>
          <w:rFonts w:ascii="Vodafone Rg" w:hAnsi="Vodafone Rg" w:cs="Arial"/>
          <w:sz w:val="22"/>
          <w:szCs w:val="22"/>
          <w:lang w:val="it-IT"/>
        </w:rPr>
        <w:t>e</w:t>
      </w:r>
      <w:r w:rsidR="006F629C">
        <w:rPr>
          <w:rFonts w:ascii="Vodafone Rg" w:hAnsi="Vodafone Rg" w:cs="Arial"/>
          <w:sz w:val="22"/>
          <w:szCs w:val="22"/>
          <w:lang w:val="it-IT"/>
        </w:rPr>
        <w:t>,</w:t>
      </w:r>
      <w:r w:rsidR="006F629C" w:rsidRPr="00AD2E7A">
        <w:rPr>
          <w:rFonts w:ascii="Vodafone Rg" w:hAnsi="Vodafone Rg" w:cs="Arial"/>
          <w:sz w:val="22"/>
          <w:szCs w:val="22"/>
          <w:lang w:val="it-IT"/>
        </w:rPr>
        <w:t xml:space="preserve"> avand aceeasi </w:t>
      </w:r>
      <w:r w:rsidR="00385FD5" w:rsidRPr="00A81105">
        <w:rPr>
          <w:rFonts w:ascii="Vodafone Rg" w:hAnsi="Vodafone Rg" w:cs="Arial"/>
          <w:sz w:val="22"/>
          <w:szCs w:val="22"/>
          <w:lang w:val="it-IT"/>
        </w:rPr>
        <w:t>valoare juridica</w:t>
      </w:r>
      <w:r w:rsidR="00747B31" w:rsidRPr="00A81105">
        <w:rPr>
          <w:rFonts w:ascii="Vodafone Rg" w:hAnsi="Vodafone Rg" w:cs="Arial"/>
          <w:sz w:val="22"/>
          <w:szCs w:val="22"/>
          <w:lang w:val="it-IT"/>
        </w:rPr>
        <w:t>,</w:t>
      </w:r>
      <w:r w:rsidR="00385FD5" w:rsidRPr="00A81105">
        <w:rPr>
          <w:rFonts w:ascii="Vodafone Rg" w:hAnsi="Vodafone Rg" w:cs="Arial"/>
          <w:sz w:val="22"/>
          <w:szCs w:val="22"/>
          <w:lang w:val="it-IT"/>
        </w:rPr>
        <w:t xml:space="preserve"> </w:t>
      </w:r>
      <w:r w:rsidR="00747B31" w:rsidRPr="00A81105">
        <w:rPr>
          <w:rFonts w:ascii="Vodafone Rg" w:hAnsi="Vodafone Rg" w:cs="Arial"/>
          <w:sz w:val="22"/>
          <w:szCs w:val="22"/>
          <w:lang w:val="it-IT"/>
        </w:rPr>
        <w:t xml:space="preserve">un exemplar pentru Sponsor si un </w:t>
      </w:r>
      <w:proofErr w:type="spellStart"/>
      <w:r w:rsidR="00747B31" w:rsidRPr="00A81105">
        <w:rPr>
          <w:rFonts w:ascii="Vodafone Rg" w:hAnsi="Vodafone Rg" w:cs="Arial"/>
          <w:sz w:val="22"/>
          <w:szCs w:val="22"/>
          <w:lang w:val="it-IT"/>
        </w:rPr>
        <w:t>exemplar</w:t>
      </w:r>
      <w:proofErr w:type="spellEnd"/>
      <w:r w:rsidR="00747B31" w:rsidRPr="00A81105">
        <w:rPr>
          <w:rFonts w:ascii="Vodafone Rg" w:hAnsi="Vodafone Rg" w:cs="Arial"/>
          <w:sz w:val="22"/>
          <w:szCs w:val="22"/>
          <w:lang w:val="it-IT"/>
        </w:rPr>
        <w:t xml:space="preserve"> pentru Beneficiar.</w:t>
      </w:r>
    </w:p>
    <w:p w14:paraId="1A0870E3" w14:textId="77777777" w:rsidR="00162E37" w:rsidRPr="00A81105" w:rsidRDefault="00162E37" w:rsidP="0061170C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555AAFC5" w14:textId="77777777" w:rsidR="008857F1" w:rsidRPr="00A81105" w:rsidRDefault="008857F1" w:rsidP="00747B31">
      <w:pPr>
        <w:jc w:val="both"/>
        <w:rPr>
          <w:rFonts w:ascii="Vodafone Rg" w:hAnsi="Vodafone Rg" w:cs="Arial"/>
          <w:sz w:val="22"/>
          <w:szCs w:val="22"/>
          <w:lang w:val="it-IT"/>
        </w:rPr>
      </w:pPr>
    </w:p>
    <w:p w14:paraId="3C8E7207" w14:textId="77777777" w:rsidR="00747B31" w:rsidRPr="00822839" w:rsidRDefault="00747B31" w:rsidP="00747B31">
      <w:pPr>
        <w:jc w:val="both"/>
        <w:rPr>
          <w:rFonts w:ascii="Vodafone Rg" w:hAnsi="Vodafone Rg" w:cs="Arial"/>
          <w:b/>
          <w:sz w:val="22"/>
          <w:szCs w:val="22"/>
          <w:lang w:val="it-IT"/>
        </w:rPr>
      </w:pPr>
      <w:r w:rsidRPr="00822839">
        <w:rPr>
          <w:rFonts w:ascii="Vodafone Rg" w:hAnsi="Vodafone Rg" w:cs="Arial"/>
          <w:b/>
          <w:sz w:val="22"/>
          <w:szCs w:val="22"/>
          <w:lang w:val="it-IT"/>
        </w:rPr>
        <w:t>SPONSOR</w:t>
      </w:r>
      <w:r w:rsidRPr="00822839">
        <w:rPr>
          <w:rFonts w:ascii="Vodafone Rg" w:hAnsi="Vodafone Rg" w:cs="Arial"/>
          <w:b/>
          <w:sz w:val="22"/>
          <w:szCs w:val="22"/>
          <w:lang w:val="it-IT"/>
        </w:rPr>
        <w:tab/>
      </w:r>
      <w:r w:rsidRPr="00822839">
        <w:rPr>
          <w:rFonts w:ascii="Vodafone Rg" w:hAnsi="Vodafone Rg" w:cs="Arial"/>
          <w:b/>
          <w:sz w:val="22"/>
          <w:szCs w:val="22"/>
          <w:lang w:val="it-IT"/>
        </w:rPr>
        <w:tab/>
      </w:r>
      <w:r w:rsidRPr="00822839">
        <w:rPr>
          <w:rFonts w:ascii="Vodafone Rg" w:hAnsi="Vodafone Rg" w:cs="Arial"/>
          <w:b/>
          <w:sz w:val="22"/>
          <w:szCs w:val="22"/>
          <w:lang w:val="it-IT"/>
        </w:rPr>
        <w:tab/>
      </w:r>
      <w:r w:rsidRPr="00822839">
        <w:rPr>
          <w:rFonts w:ascii="Vodafone Rg" w:hAnsi="Vodafone Rg" w:cs="Arial"/>
          <w:b/>
          <w:sz w:val="22"/>
          <w:szCs w:val="22"/>
          <w:lang w:val="it-IT"/>
        </w:rPr>
        <w:tab/>
      </w:r>
      <w:r w:rsidRPr="00822839">
        <w:rPr>
          <w:rFonts w:ascii="Vodafone Rg" w:hAnsi="Vodafone Rg" w:cs="Arial"/>
          <w:b/>
          <w:sz w:val="22"/>
          <w:szCs w:val="22"/>
          <w:lang w:val="it-IT"/>
        </w:rPr>
        <w:tab/>
      </w:r>
      <w:r w:rsidRPr="00822839">
        <w:rPr>
          <w:rFonts w:ascii="Vodafone Rg" w:hAnsi="Vodafone Rg" w:cs="Arial"/>
          <w:b/>
          <w:sz w:val="22"/>
          <w:szCs w:val="22"/>
          <w:lang w:val="it-IT"/>
        </w:rPr>
        <w:tab/>
        <w:t xml:space="preserve"> BENEFICIAR</w:t>
      </w:r>
    </w:p>
    <w:p w14:paraId="3FB957E0" w14:textId="031E9FE4" w:rsidR="00747B31" w:rsidRPr="00822839" w:rsidRDefault="00133283" w:rsidP="00747B31">
      <w:pPr>
        <w:pStyle w:val="BodyTextIndent"/>
        <w:tabs>
          <w:tab w:val="left" w:pos="900"/>
          <w:tab w:val="left" w:pos="5103"/>
          <w:tab w:val="left" w:pos="5954"/>
          <w:tab w:val="left" w:pos="6804"/>
        </w:tabs>
        <w:spacing w:after="0"/>
        <w:ind w:left="5100" w:hanging="5100"/>
        <w:rPr>
          <w:rFonts w:ascii="Vodafone Rg" w:hAnsi="Vodafone Rg" w:cs="Arial"/>
          <w:b/>
          <w:bCs/>
          <w:sz w:val="22"/>
          <w:szCs w:val="22"/>
          <w:lang w:val="it-IT"/>
        </w:rPr>
      </w:pPr>
      <w:r w:rsidRPr="00822839">
        <w:rPr>
          <w:rFonts w:ascii="Vodafone Rg" w:hAnsi="Vodafone Rg" w:cs="Arial"/>
          <w:b/>
          <w:sz w:val="22"/>
          <w:szCs w:val="22"/>
          <w:lang w:val="it-IT"/>
        </w:rPr>
        <w:t>..........................................................</w:t>
      </w:r>
      <w:r w:rsidR="00747B31" w:rsidRPr="00822839">
        <w:rPr>
          <w:rFonts w:ascii="Vodafone Rg" w:hAnsi="Vodafone Rg" w:cs="Arial"/>
          <w:b/>
          <w:sz w:val="22"/>
          <w:szCs w:val="22"/>
          <w:lang w:val="it-IT"/>
        </w:rPr>
        <w:tab/>
      </w:r>
      <w:r w:rsidR="00B0150F" w:rsidRPr="00822839">
        <w:rPr>
          <w:rFonts w:ascii="Vodafone Rg" w:hAnsi="Vodafone Rg" w:cs="Arial"/>
          <w:b/>
          <w:bCs/>
          <w:caps/>
          <w:sz w:val="22"/>
          <w:szCs w:val="22"/>
          <w:lang w:val="ro-RO"/>
        </w:rPr>
        <w:t>Fundatia Vodafone Romania</w:t>
      </w:r>
    </w:p>
    <w:p w14:paraId="446D0457" w14:textId="77777777" w:rsidR="00747B31" w:rsidRPr="00822839" w:rsidRDefault="00747B31" w:rsidP="00747B31">
      <w:pPr>
        <w:pStyle w:val="BodyTextIndent"/>
        <w:tabs>
          <w:tab w:val="left" w:pos="900"/>
          <w:tab w:val="left" w:pos="5103"/>
          <w:tab w:val="left" w:pos="5954"/>
          <w:tab w:val="left" w:pos="6804"/>
        </w:tabs>
        <w:spacing w:after="0"/>
        <w:ind w:left="5100" w:hanging="5100"/>
        <w:rPr>
          <w:rFonts w:ascii="Vodafone Rg" w:hAnsi="Vodafone Rg" w:cs="Arial"/>
          <w:b/>
          <w:bCs/>
          <w:sz w:val="22"/>
          <w:szCs w:val="22"/>
          <w:lang w:val="it-IT"/>
        </w:rPr>
      </w:pPr>
    </w:p>
    <w:p w14:paraId="254C60E3" w14:textId="522B09FF" w:rsidR="009C152E" w:rsidRPr="00822839" w:rsidRDefault="00133283" w:rsidP="00747B31">
      <w:pPr>
        <w:pStyle w:val="BodyTextIndent"/>
        <w:tabs>
          <w:tab w:val="left" w:pos="900"/>
          <w:tab w:val="left" w:pos="5103"/>
          <w:tab w:val="left" w:pos="5954"/>
          <w:tab w:val="left" w:pos="6804"/>
        </w:tabs>
        <w:spacing w:after="0"/>
        <w:ind w:left="5040" w:hanging="5040"/>
        <w:rPr>
          <w:rFonts w:ascii="Vodafone Rg" w:hAnsi="Vodafone Rg" w:cs="Arial"/>
          <w:sz w:val="22"/>
          <w:szCs w:val="22"/>
        </w:rPr>
      </w:pPr>
      <w:r w:rsidRPr="00822839">
        <w:rPr>
          <w:rFonts w:ascii="Vodafone Rg" w:hAnsi="Vodafone Rg" w:cs="Arial"/>
          <w:sz w:val="22"/>
          <w:szCs w:val="22"/>
          <w:lang w:val="ro-RO"/>
        </w:rPr>
        <w:t>................................................................</w:t>
      </w:r>
      <w:r w:rsidR="009C152E" w:rsidRPr="00822839">
        <w:rPr>
          <w:rFonts w:ascii="Vodafone Rg" w:hAnsi="Vodafone Rg" w:cs="Arial"/>
          <w:sz w:val="22"/>
          <w:szCs w:val="22"/>
        </w:rPr>
        <w:tab/>
      </w:r>
      <w:r w:rsidR="00822839" w:rsidRPr="00822839">
        <w:rPr>
          <w:rFonts w:ascii="Vodafone Rg" w:hAnsi="Vodafone Rg" w:cs="Arial"/>
          <w:sz w:val="22"/>
          <w:szCs w:val="22"/>
        </w:rPr>
        <w:t xml:space="preserve"> </w:t>
      </w:r>
      <w:r w:rsidR="009C152E" w:rsidRPr="00822839">
        <w:rPr>
          <w:rFonts w:ascii="Vodafone Rg" w:hAnsi="Vodafone Rg" w:cs="Arial"/>
          <w:sz w:val="22"/>
          <w:szCs w:val="22"/>
        </w:rPr>
        <w:t>Angela Galeta</w:t>
      </w:r>
    </w:p>
    <w:p w14:paraId="12FA1B8D" w14:textId="582B55C6" w:rsidR="00747B31" w:rsidRPr="00822839" w:rsidRDefault="00133283" w:rsidP="0061170C">
      <w:pPr>
        <w:pStyle w:val="BodyTextIndent"/>
        <w:tabs>
          <w:tab w:val="left" w:pos="900"/>
          <w:tab w:val="left" w:pos="5103"/>
          <w:tab w:val="left" w:pos="5954"/>
          <w:tab w:val="left" w:pos="6804"/>
        </w:tabs>
        <w:spacing w:after="0"/>
        <w:ind w:left="5040" w:hanging="5040"/>
        <w:rPr>
          <w:rFonts w:ascii="Vodafone Rg" w:hAnsi="Vodafone Rg" w:cs="Arial"/>
          <w:sz w:val="22"/>
          <w:szCs w:val="22"/>
        </w:rPr>
      </w:pPr>
      <w:r w:rsidRPr="00822839">
        <w:rPr>
          <w:rFonts w:ascii="Vodafone Rg" w:hAnsi="Vodafone Rg" w:cs="Arial"/>
          <w:sz w:val="22"/>
          <w:szCs w:val="22"/>
        </w:rPr>
        <w:t>…………………………………………………………..</w:t>
      </w:r>
      <w:r w:rsidR="009C152E" w:rsidRPr="00822839">
        <w:rPr>
          <w:rFonts w:ascii="Vodafone Rg" w:hAnsi="Vodafone Rg"/>
          <w:b/>
          <w:sz w:val="22"/>
          <w:szCs w:val="22"/>
        </w:rPr>
        <w:tab/>
      </w:r>
      <w:r w:rsidR="00822839" w:rsidRPr="00822839">
        <w:rPr>
          <w:rFonts w:ascii="Vodafone Rg" w:hAnsi="Vodafone Rg"/>
          <w:b/>
          <w:sz w:val="22"/>
          <w:szCs w:val="22"/>
        </w:rPr>
        <w:t xml:space="preserve"> </w:t>
      </w:r>
      <w:r w:rsidR="009C152E" w:rsidRPr="00822839">
        <w:rPr>
          <w:rFonts w:ascii="Vodafone Rg" w:hAnsi="Vodafone Rg"/>
          <w:sz w:val="22"/>
          <w:szCs w:val="22"/>
        </w:rPr>
        <w:t>Directo</w:t>
      </w:r>
      <w:r w:rsidR="0061170C" w:rsidRPr="00822839">
        <w:rPr>
          <w:rFonts w:ascii="Vodafone Rg" w:hAnsi="Vodafone Rg"/>
          <w:sz w:val="22"/>
          <w:szCs w:val="22"/>
        </w:rPr>
        <w:t>r</w:t>
      </w:r>
    </w:p>
    <w:sectPr w:rsidR="00747B31" w:rsidRPr="00822839" w:rsidSect="00363387">
      <w:footerReference w:type="default" r:id="rId11"/>
      <w:footerReference w:type="first" r:id="rId12"/>
      <w:pgSz w:w="11900" w:h="16840"/>
      <w:pgMar w:top="1440" w:right="1440" w:bottom="1440" w:left="1440" w:header="288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3EC9" w14:textId="77777777" w:rsidR="0059470F" w:rsidRDefault="0059470F" w:rsidP="002C4F60">
      <w:r>
        <w:separator/>
      </w:r>
    </w:p>
  </w:endnote>
  <w:endnote w:type="continuationSeparator" w:id="0">
    <w:p w14:paraId="0F06B503" w14:textId="77777777" w:rsidR="0059470F" w:rsidRDefault="0059470F" w:rsidP="002C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dafone Rg">
    <w:panose1 w:val="020B0606080202020204"/>
    <w:charset w:val="00"/>
    <w:family w:val="swiss"/>
    <w:pitch w:val="variable"/>
    <w:sig w:usb0="A00002BF" w:usb1="1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5399" w14:textId="77777777" w:rsidR="00822839" w:rsidRDefault="008228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F5281C0" w14:textId="66D6FDCB" w:rsidR="00827AAC" w:rsidRPr="00C6322F" w:rsidRDefault="00827AAC" w:rsidP="00C63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D495" w14:textId="77777777" w:rsidR="00822839" w:rsidRDefault="008228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7285B4B" w14:textId="6BAC640A" w:rsidR="008B35C8" w:rsidRPr="00C6322F" w:rsidRDefault="008B35C8" w:rsidP="00C63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0C62" w14:textId="77777777" w:rsidR="0059470F" w:rsidRDefault="0059470F" w:rsidP="002C4F60">
      <w:r>
        <w:separator/>
      </w:r>
    </w:p>
  </w:footnote>
  <w:footnote w:type="continuationSeparator" w:id="0">
    <w:p w14:paraId="5523DBF0" w14:textId="77777777" w:rsidR="0059470F" w:rsidRDefault="0059470F" w:rsidP="002C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61"/>
    <w:multiLevelType w:val="hybridMultilevel"/>
    <w:tmpl w:val="185E2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21A3"/>
    <w:multiLevelType w:val="hybridMultilevel"/>
    <w:tmpl w:val="45D6A212"/>
    <w:lvl w:ilvl="0" w:tplc="6382DCE8">
      <w:start w:val="1"/>
      <w:numFmt w:val="lowerRoman"/>
      <w:lvlText w:val="(%1)"/>
      <w:lvlJc w:val="left"/>
      <w:pPr>
        <w:ind w:left="2160" w:hanging="720"/>
      </w:pPr>
      <w:rPr>
        <w:rFonts w:ascii="Vodafone Rg" w:hAnsi="Vodafone Rg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F32B1E"/>
    <w:multiLevelType w:val="multilevel"/>
    <w:tmpl w:val="715C6FF6"/>
    <w:lvl w:ilvl="0">
      <w:start w:val="6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99F41B4"/>
    <w:multiLevelType w:val="hybridMultilevel"/>
    <w:tmpl w:val="8DD49A3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B6B4D"/>
    <w:multiLevelType w:val="hybridMultilevel"/>
    <w:tmpl w:val="56C6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71B8E"/>
    <w:multiLevelType w:val="hybridMultilevel"/>
    <w:tmpl w:val="80384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F512B6"/>
    <w:multiLevelType w:val="hybridMultilevel"/>
    <w:tmpl w:val="E75092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94889"/>
    <w:multiLevelType w:val="hybridMultilevel"/>
    <w:tmpl w:val="ED08036E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FC166E"/>
    <w:multiLevelType w:val="multilevel"/>
    <w:tmpl w:val="552A83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2631D3"/>
    <w:multiLevelType w:val="hybridMultilevel"/>
    <w:tmpl w:val="6DB2B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C6D7E"/>
    <w:multiLevelType w:val="hybridMultilevel"/>
    <w:tmpl w:val="185E2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63F7"/>
    <w:multiLevelType w:val="hybridMultilevel"/>
    <w:tmpl w:val="A7D04D60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943D30"/>
    <w:multiLevelType w:val="hybridMultilevel"/>
    <w:tmpl w:val="E57C45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C5A505B"/>
    <w:multiLevelType w:val="hybridMultilevel"/>
    <w:tmpl w:val="22602352"/>
    <w:lvl w:ilvl="0" w:tplc="7F3C92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7000"/>
    <w:multiLevelType w:val="multilevel"/>
    <w:tmpl w:val="4DECCE30"/>
    <w:lvl w:ilvl="0">
      <w:start w:val="1"/>
      <w:numFmt w:val="decimal"/>
      <w:pStyle w:val="ContrArtic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ontrParaL1"/>
      <w:lvlText w:val="%1.%2."/>
      <w:lvlJc w:val="left"/>
      <w:pPr>
        <w:tabs>
          <w:tab w:val="num" w:pos="641"/>
        </w:tabs>
        <w:ind w:left="1076" w:hanging="792"/>
      </w:pPr>
      <w:rPr>
        <w:rFonts w:hint="default"/>
      </w:rPr>
    </w:lvl>
    <w:lvl w:ilvl="2">
      <w:start w:val="1"/>
      <w:numFmt w:val="decimal"/>
      <w:pStyle w:val="ContrParaL2"/>
      <w:lvlText w:val="%1.%2.%3."/>
      <w:lvlJc w:val="left"/>
      <w:pPr>
        <w:tabs>
          <w:tab w:val="num" w:pos="1440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90089368">
    <w:abstractNumId w:val="14"/>
  </w:num>
  <w:num w:numId="2" w16cid:durableId="1275091538">
    <w:abstractNumId w:val="6"/>
  </w:num>
  <w:num w:numId="3" w16cid:durableId="1188103149">
    <w:abstractNumId w:val="1"/>
  </w:num>
  <w:num w:numId="4" w16cid:durableId="1452894689">
    <w:abstractNumId w:val="5"/>
  </w:num>
  <w:num w:numId="5" w16cid:durableId="945891687">
    <w:abstractNumId w:val="12"/>
  </w:num>
  <w:num w:numId="6" w16cid:durableId="44834694">
    <w:abstractNumId w:val="8"/>
  </w:num>
  <w:num w:numId="7" w16cid:durableId="60831039">
    <w:abstractNumId w:val="9"/>
  </w:num>
  <w:num w:numId="8" w16cid:durableId="2008173738">
    <w:abstractNumId w:val="4"/>
  </w:num>
  <w:num w:numId="9" w16cid:durableId="1569194057">
    <w:abstractNumId w:val="11"/>
  </w:num>
  <w:num w:numId="10" w16cid:durableId="384449735">
    <w:abstractNumId w:val="7"/>
  </w:num>
  <w:num w:numId="11" w16cid:durableId="1271090243">
    <w:abstractNumId w:val="10"/>
  </w:num>
  <w:num w:numId="12" w16cid:durableId="1737360730">
    <w:abstractNumId w:val="13"/>
  </w:num>
  <w:num w:numId="13" w16cid:durableId="257837750">
    <w:abstractNumId w:val="3"/>
  </w:num>
  <w:num w:numId="14" w16cid:durableId="1506238312">
    <w:abstractNumId w:val="0"/>
  </w:num>
  <w:num w:numId="15" w16cid:durableId="1911688957">
    <w:abstractNumId w:val="14"/>
  </w:num>
  <w:num w:numId="16" w16cid:durableId="1167012812">
    <w:abstractNumId w:val="14"/>
  </w:num>
  <w:num w:numId="17" w16cid:durableId="1662273322">
    <w:abstractNumId w:val="14"/>
  </w:num>
  <w:num w:numId="18" w16cid:durableId="1316573087">
    <w:abstractNumId w:val="14"/>
  </w:num>
  <w:num w:numId="19" w16cid:durableId="1117331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973"/>
    <w:rsid w:val="00015EF0"/>
    <w:rsid w:val="00017C85"/>
    <w:rsid w:val="00023C58"/>
    <w:rsid w:val="00027FDA"/>
    <w:rsid w:val="00037086"/>
    <w:rsid w:val="00043D52"/>
    <w:rsid w:val="000457A2"/>
    <w:rsid w:val="00060DDD"/>
    <w:rsid w:val="00062F15"/>
    <w:rsid w:val="00091C7E"/>
    <w:rsid w:val="00094853"/>
    <w:rsid w:val="000A244F"/>
    <w:rsid w:val="000C5D36"/>
    <w:rsid w:val="000C7D4B"/>
    <w:rsid w:val="000D14BA"/>
    <w:rsid w:val="000D5387"/>
    <w:rsid w:val="000E380B"/>
    <w:rsid w:val="000F1CFD"/>
    <w:rsid w:val="000F644B"/>
    <w:rsid w:val="0010709F"/>
    <w:rsid w:val="00133283"/>
    <w:rsid w:val="00147D5B"/>
    <w:rsid w:val="00162E37"/>
    <w:rsid w:val="00167833"/>
    <w:rsid w:val="001731FF"/>
    <w:rsid w:val="00173655"/>
    <w:rsid w:val="0018204C"/>
    <w:rsid w:val="001B707A"/>
    <w:rsid w:val="001E1D75"/>
    <w:rsid w:val="001F54E6"/>
    <w:rsid w:val="00212C9F"/>
    <w:rsid w:val="00215098"/>
    <w:rsid w:val="0021622F"/>
    <w:rsid w:val="00223509"/>
    <w:rsid w:val="002521BD"/>
    <w:rsid w:val="002556B5"/>
    <w:rsid w:val="00264FAC"/>
    <w:rsid w:val="00272EAB"/>
    <w:rsid w:val="00277B50"/>
    <w:rsid w:val="002848E7"/>
    <w:rsid w:val="00296492"/>
    <w:rsid w:val="002A4DFC"/>
    <w:rsid w:val="002C4F60"/>
    <w:rsid w:val="002E4E2A"/>
    <w:rsid w:val="002F54E4"/>
    <w:rsid w:val="0030087E"/>
    <w:rsid w:val="00350577"/>
    <w:rsid w:val="00363387"/>
    <w:rsid w:val="00385FD5"/>
    <w:rsid w:val="003955FF"/>
    <w:rsid w:val="00396BDE"/>
    <w:rsid w:val="00397D34"/>
    <w:rsid w:val="003A7549"/>
    <w:rsid w:val="003C0E5E"/>
    <w:rsid w:val="003F0A3D"/>
    <w:rsid w:val="003F0D6D"/>
    <w:rsid w:val="00404C6A"/>
    <w:rsid w:val="00427975"/>
    <w:rsid w:val="00430643"/>
    <w:rsid w:val="00437B4A"/>
    <w:rsid w:val="00456A78"/>
    <w:rsid w:val="00465823"/>
    <w:rsid w:val="00481524"/>
    <w:rsid w:val="00481912"/>
    <w:rsid w:val="004935A7"/>
    <w:rsid w:val="004C66AA"/>
    <w:rsid w:val="004D6EEC"/>
    <w:rsid w:val="004E4902"/>
    <w:rsid w:val="00504F8D"/>
    <w:rsid w:val="00521F35"/>
    <w:rsid w:val="005566E7"/>
    <w:rsid w:val="00562C5D"/>
    <w:rsid w:val="005716A7"/>
    <w:rsid w:val="0059470F"/>
    <w:rsid w:val="005A62F3"/>
    <w:rsid w:val="005A73EB"/>
    <w:rsid w:val="005B2D21"/>
    <w:rsid w:val="005C2D37"/>
    <w:rsid w:val="00604892"/>
    <w:rsid w:val="0061170C"/>
    <w:rsid w:val="006127F7"/>
    <w:rsid w:val="00612913"/>
    <w:rsid w:val="00634DAF"/>
    <w:rsid w:val="00652C24"/>
    <w:rsid w:val="006536F8"/>
    <w:rsid w:val="00670DCF"/>
    <w:rsid w:val="006A00BE"/>
    <w:rsid w:val="006A0FD5"/>
    <w:rsid w:val="006D76D6"/>
    <w:rsid w:val="006E00E6"/>
    <w:rsid w:val="006E42DE"/>
    <w:rsid w:val="006F629C"/>
    <w:rsid w:val="007204FF"/>
    <w:rsid w:val="00747B31"/>
    <w:rsid w:val="00750D05"/>
    <w:rsid w:val="00766E98"/>
    <w:rsid w:val="00780CBD"/>
    <w:rsid w:val="00781526"/>
    <w:rsid w:val="007A16DF"/>
    <w:rsid w:val="007A1C5F"/>
    <w:rsid w:val="007A51DB"/>
    <w:rsid w:val="007B46EE"/>
    <w:rsid w:val="007C65BA"/>
    <w:rsid w:val="007E6522"/>
    <w:rsid w:val="00815768"/>
    <w:rsid w:val="00822839"/>
    <w:rsid w:val="00827916"/>
    <w:rsid w:val="00827AAC"/>
    <w:rsid w:val="00850CF7"/>
    <w:rsid w:val="008632CA"/>
    <w:rsid w:val="00866380"/>
    <w:rsid w:val="008727F1"/>
    <w:rsid w:val="008857F1"/>
    <w:rsid w:val="00891223"/>
    <w:rsid w:val="008B35C8"/>
    <w:rsid w:val="008B4BB4"/>
    <w:rsid w:val="008B7C8C"/>
    <w:rsid w:val="008B7EDD"/>
    <w:rsid w:val="008C7014"/>
    <w:rsid w:val="008E215D"/>
    <w:rsid w:val="008E2949"/>
    <w:rsid w:val="00904059"/>
    <w:rsid w:val="0090795C"/>
    <w:rsid w:val="00920CD3"/>
    <w:rsid w:val="00924A1D"/>
    <w:rsid w:val="00941C94"/>
    <w:rsid w:val="00962809"/>
    <w:rsid w:val="0098051B"/>
    <w:rsid w:val="00994021"/>
    <w:rsid w:val="009A1823"/>
    <w:rsid w:val="009A1B74"/>
    <w:rsid w:val="009B0171"/>
    <w:rsid w:val="009C152E"/>
    <w:rsid w:val="009C4B77"/>
    <w:rsid w:val="009C6A99"/>
    <w:rsid w:val="009D3219"/>
    <w:rsid w:val="009F0B68"/>
    <w:rsid w:val="009F12CD"/>
    <w:rsid w:val="00A029DD"/>
    <w:rsid w:val="00A14DF9"/>
    <w:rsid w:val="00A206EE"/>
    <w:rsid w:val="00A2653A"/>
    <w:rsid w:val="00A347DC"/>
    <w:rsid w:val="00A44E25"/>
    <w:rsid w:val="00A60FAA"/>
    <w:rsid w:val="00A70D70"/>
    <w:rsid w:val="00A74732"/>
    <w:rsid w:val="00A81105"/>
    <w:rsid w:val="00AB171B"/>
    <w:rsid w:val="00AB1973"/>
    <w:rsid w:val="00AB57A9"/>
    <w:rsid w:val="00AC1E2C"/>
    <w:rsid w:val="00AC67D2"/>
    <w:rsid w:val="00AD2E7A"/>
    <w:rsid w:val="00AD3E46"/>
    <w:rsid w:val="00AD5BEE"/>
    <w:rsid w:val="00B0150F"/>
    <w:rsid w:val="00B16F0A"/>
    <w:rsid w:val="00B51F6D"/>
    <w:rsid w:val="00B563E3"/>
    <w:rsid w:val="00B56C12"/>
    <w:rsid w:val="00B87759"/>
    <w:rsid w:val="00B946F7"/>
    <w:rsid w:val="00BA5E47"/>
    <w:rsid w:val="00BE0287"/>
    <w:rsid w:val="00C10907"/>
    <w:rsid w:val="00C11772"/>
    <w:rsid w:val="00C12CA4"/>
    <w:rsid w:val="00C205E8"/>
    <w:rsid w:val="00C31D92"/>
    <w:rsid w:val="00C43AE8"/>
    <w:rsid w:val="00C47341"/>
    <w:rsid w:val="00C57BC3"/>
    <w:rsid w:val="00C620B6"/>
    <w:rsid w:val="00C6322F"/>
    <w:rsid w:val="00C6688F"/>
    <w:rsid w:val="00C9028F"/>
    <w:rsid w:val="00CC24D7"/>
    <w:rsid w:val="00CC261F"/>
    <w:rsid w:val="00CC2CB6"/>
    <w:rsid w:val="00CC3D7D"/>
    <w:rsid w:val="00CC4A5C"/>
    <w:rsid w:val="00CE1374"/>
    <w:rsid w:val="00CF7507"/>
    <w:rsid w:val="00D408A2"/>
    <w:rsid w:val="00D4378B"/>
    <w:rsid w:val="00D560E6"/>
    <w:rsid w:val="00D6547A"/>
    <w:rsid w:val="00DC0DB9"/>
    <w:rsid w:val="00DC4FB4"/>
    <w:rsid w:val="00DE5B9F"/>
    <w:rsid w:val="00DE671A"/>
    <w:rsid w:val="00DF4A4E"/>
    <w:rsid w:val="00E11E0A"/>
    <w:rsid w:val="00E20834"/>
    <w:rsid w:val="00E32AC8"/>
    <w:rsid w:val="00E4377E"/>
    <w:rsid w:val="00E464A2"/>
    <w:rsid w:val="00E466FE"/>
    <w:rsid w:val="00E63919"/>
    <w:rsid w:val="00EC144C"/>
    <w:rsid w:val="00EC4E8B"/>
    <w:rsid w:val="00EC7CE2"/>
    <w:rsid w:val="00ED7FE0"/>
    <w:rsid w:val="00EE20FC"/>
    <w:rsid w:val="00EF430A"/>
    <w:rsid w:val="00F06799"/>
    <w:rsid w:val="00F23A32"/>
    <w:rsid w:val="00F47BA3"/>
    <w:rsid w:val="00F62CED"/>
    <w:rsid w:val="00F76C6F"/>
    <w:rsid w:val="00FC6EE1"/>
    <w:rsid w:val="00FD7477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A489209"/>
  <w15:chartTrackingRefBased/>
  <w15:docId w15:val="{EAE29A52-3959-433B-ABC5-5FBC6392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73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AB19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A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AB197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AB1973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AB1973"/>
    <w:rPr>
      <w:rFonts w:ascii="Times New Roman" w:eastAsia="Times New Roman" w:hAnsi="Times New Roman" w:cs="Times New Roman"/>
      <w:sz w:val="20"/>
      <w:szCs w:val="20"/>
    </w:rPr>
  </w:style>
  <w:style w:type="paragraph" w:customStyle="1" w:styleId="ContrArticle">
    <w:name w:val="ContrArticle"/>
    <w:basedOn w:val="Normal"/>
    <w:rsid w:val="00747B31"/>
    <w:pPr>
      <w:numPr>
        <w:numId w:val="1"/>
      </w:numPr>
    </w:pPr>
    <w:rPr>
      <w:rFonts w:ascii="Arial Bold" w:hAnsi="Arial Bold"/>
      <w:b/>
      <w:caps/>
      <w:sz w:val="22"/>
      <w:szCs w:val="24"/>
    </w:rPr>
  </w:style>
  <w:style w:type="paragraph" w:customStyle="1" w:styleId="ContrParaL1">
    <w:name w:val="ContrPara L1"/>
    <w:basedOn w:val="Normal"/>
    <w:autoRedefine/>
    <w:rsid w:val="00747B31"/>
    <w:pPr>
      <w:numPr>
        <w:ilvl w:val="1"/>
        <w:numId w:val="1"/>
      </w:numPr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ContrParaL2">
    <w:name w:val="ContrPara L2"/>
    <w:basedOn w:val="ContrParaL1"/>
    <w:rsid w:val="00747B31"/>
    <w:pPr>
      <w:numPr>
        <w:ilvl w:val="2"/>
      </w:numPr>
      <w:tabs>
        <w:tab w:val="clear" w:pos="1440"/>
        <w:tab w:val="num" w:pos="1800"/>
      </w:tabs>
      <w:ind w:left="1080" w:firstLine="0"/>
    </w:pPr>
  </w:style>
  <w:style w:type="paragraph" w:styleId="Header">
    <w:name w:val="header"/>
    <w:basedOn w:val="Normal"/>
    <w:link w:val="HeaderChar"/>
    <w:uiPriority w:val="99"/>
    <w:unhideWhenUsed/>
    <w:rsid w:val="00747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7B31"/>
    <w:rPr>
      <w:rFonts w:ascii="Times New Roman" w:eastAsia="Times New Roman" w:hAnsi="Times New Roman"/>
    </w:rPr>
  </w:style>
  <w:style w:type="paragraph" w:styleId="ListBullet">
    <w:name w:val="List Bullet"/>
    <w:basedOn w:val="Normal"/>
    <w:autoRedefine/>
    <w:rsid w:val="00747B31"/>
    <w:pPr>
      <w:jc w:val="both"/>
    </w:pPr>
    <w:rPr>
      <w:rFonts w:ascii="Vodafone Rg" w:hAnsi="Vodafone Rg" w:cs="Arial"/>
      <w:b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747B31"/>
    <w:pPr>
      <w:ind w:left="720"/>
    </w:pPr>
    <w:rPr>
      <w:sz w:val="24"/>
      <w:szCs w:val="24"/>
      <w:lang w:val="en-GB"/>
    </w:rPr>
  </w:style>
  <w:style w:type="paragraph" w:customStyle="1" w:styleId="Header1">
    <w:name w:val="Header1"/>
    <w:rsid w:val="00747B31"/>
    <w:pPr>
      <w:tabs>
        <w:tab w:val="center" w:pos="4320"/>
        <w:tab w:val="right" w:pos="864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PageNumber1">
    <w:name w:val="Page Number1"/>
    <w:rsid w:val="00747B31"/>
    <w:rPr>
      <w:color w:val="000000"/>
      <w:sz w:val="20"/>
    </w:rPr>
  </w:style>
  <w:style w:type="character" w:customStyle="1" w:styleId="Hyperlink1">
    <w:name w:val="Hyperlink1"/>
    <w:rsid w:val="00747B31"/>
    <w:rPr>
      <w:color w:val="0000FE"/>
      <w:sz w:val="20"/>
      <w:u w:val="single"/>
    </w:rPr>
  </w:style>
  <w:style w:type="character" w:customStyle="1" w:styleId="hps">
    <w:name w:val="hps"/>
    <w:rsid w:val="00747B31"/>
  </w:style>
  <w:style w:type="paragraph" w:styleId="BalloonText">
    <w:name w:val="Balloon Text"/>
    <w:basedOn w:val="Normal"/>
    <w:link w:val="BalloonTextChar"/>
    <w:uiPriority w:val="99"/>
    <w:semiHidden/>
    <w:unhideWhenUsed/>
    <w:rsid w:val="00653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36F8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3F0A3D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unhideWhenUsed/>
    <w:rsid w:val="000F1C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F1CFD"/>
  </w:style>
  <w:style w:type="character" w:customStyle="1" w:styleId="CommentTextChar">
    <w:name w:val="Comment Text Char"/>
    <w:link w:val="CommentText"/>
    <w:rsid w:val="000F1CF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C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1CFD"/>
    <w:rPr>
      <w:rFonts w:ascii="Times New Roman" w:eastAsia="Times New Roman" w:hAnsi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9C15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152E"/>
    <w:rPr>
      <w:rFonts w:ascii="Times New Roman" w:eastAsia="Times New Roman" w:hAnsi="Times New Roman"/>
    </w:rPr>
  </w:style>
  <w:style w:type="character" w:customStyle="1" w:styleId="text100">
    <w:name w:val="text_100"/>
    <w:rsid w:val="00766E98"/>
  </w:style>
  <w:style w:type="paragraph" w:styleId="Title">
    <w:name w:val="Title"/>
    <w:basedOn w:val="Normal"/>
    <w:next w:val="Normal"/>
    <w:link w:val="TitleChar"/>
    <w:qFormat/>
    <w:rsid w:val="00EE20F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E20F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091C7E"/>
    <w:pPr>
      <w:spacing w:after="120"/>
    </w:pPr>
  </w:style>
  <w:style w:type="character" w:customStyle="1" w:styleId="BodyTextChar">
    <w:name w:val="Body Text Char"/>
    <w:link w:val="BodyText"/>
    <w:uiPriority w:val="99"/>
    <w:rsid w:val="00091C7E"/>
    <w:rPr>
      <w:rFonts w:ascii="Times New Roman" w:eastAsia="Times New Roman" w:hAnsi="Times New Roman"/>
    </w:rPr>
  </w:style>
  <w:style w:type="paragraph" w:customStyle="1" w:styleId="BodyTextIndent31">
    <w:name w:val="Body Text Indent 31"/>
    <w:rsid w:val="00D4378B"/>
    <w:pPr>
      <w:ind w:left="630" w:hanging="630"/>
      <w:jc w:val="both"/>
    </w:pPr>
    <w:rPr>
      <w:rFonts w:ascii="Arial" w:eastAsia="ヒラギノ角ゴ Pro W3" w:hAnsi="Arial"/>
      <w:color w:val="000000"/>
      <w:sz w:val="22"/>
    </w:rPr>
  </w:style>
  <w:style w:type="character" w:styleId="Hyperlink">
    <w:name w:val="Hyperlink"/>
    <w:uiPriority w:val="99"/>
    <w:unhideWhenUsed/>
    <w:rsid w:val="00D4378B"/>
    <w:rPr>
      <w:color w:val="0000FF"/>
      <w:u w:val="single"/>
    </w:rPr>
  </w:style>
  <w:style w:type="paragraph" w:styleId="Revision">
    <w:name w:val="Revision"/>
    <w:hidden/>
    <w:uiPriority w:val="99"/>
    <w:semiHidden/>
    <w:rsid w:val="00941C94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45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Ordinul+nr.+3562%2F2024&amp;rlz=1C1GCEB_enRO1094RO1095&amp;oq=care+este+ordinul+anaf+pentru+d177&amp;gs_lcrp=EgZjaHJvbWUyBggAEEUYOTIHCAEQIRigAdIBCTExODgwajBqMagCALACAA&amp;sourceid=chrome&amp;ie=UTF-8&amp;safe=active&amp;ssui=on&amp;mstk=AUtExfDlCx305i7-qcLlL_675CesCcSNf_eslg5ClDEnSN7CNZeJAteIt09yOphnDYmWPG7QD-Vu4jSZXJXm29nuiqT1SM-SLwajz2T-Bqw9mJu9Zf0cAg_YOK5y_St1q0uyLbDSg9dn_mvyCuBfjKXtgny5Ds8feG0St0RHsyeKqfvOf4-ZY3ar45OaqXuZCwnBrHuZ_zeaoYLBWAWHvaIYtuDewqYysA7CfDg9BX6W1mH8hxXYDw17s6Iqphm2ux7KESA99nOu2XcQWI3X9hYCCsX0rZ89JNZt5TUHsWCvppfHUEOWL4Bz1y3nQhhegAYARJ4Jr5_IF-ic7HyG_gK5DYYVBo5REqdk0rbINcBbDJQP&amp;csui=3&amp;ved=2ahUKEwi23JvS0NGSAxWySvEDHQJ4Ma4QgK4QegQIARA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Ordinul+nr.+3562%2F2024&amp;rlz=1C1GCEB_enRO1094RO1095&amp;oq=care+este+ordinul+anaf+pentru+d177&amp;gs_lcrp=EgZjaHJvbWUyBggAEEUYOTIHCAEQIRigAdIBCTExODgwajBqMagCALACAA&amp;sourceid=chrome&amp;ie=UTF-8&amp;safe=active&amp;ssui=on&amp;mstk=AUtExfDlCx305i7-qcLlL_675CesCcSNf_eslg5ClDEnSN7CNZeJAteIt09yOphnDYmWPG7QD-Vu4jSZXJXm29nuiqT1SM-SLwajz2T-Bqw9mJu9Zf0cAg_YOK5y_St1q0uyLbDSg9dn_mvyCuBfjKXtgny5Ds8feG0St0RHsyeKqfvOf4-ZY3ar45OaqXuZCwnBrHuZ_zeaoYLBWAWHvaIYtuDewqYysA7CfDg9BX6W1mH8hxXYDw17s6Iqphm2ux7KESA99nOu2XcQWI3X9hYCCsX0rZ89JNZt5TUHsWCvppfHUEOWL4Bz1y3nQhhegAYARJ4Jr5_IF-ic7HyG_gK5DYYVBo5REqdk0rbINcBbDJQP&amp;csui=3&amp;ved=2ahUKEwi23JvS0NGSAxWySvEDHQJ4Ma4QgK4QegQIAR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Ordinul+nr.+3562%2F2024&amp;rlz=1C1GCEB_enRO1094RO1095&amp;oq=care+este+ordinul+anaf+pentru+d177&amp;gs_lcrp=EgZjaHJvbWUyBggAEEUYOTIHCAEQIRigAdIBCTExODgwajBqMagCALACAA&amp;sourceid=chrome&amp;ie=UTF-8&amp;safe=active&amp;ssui=on&amp;mstk=AUtExfDlCx305i7-qcLlL_675CesCcSNf_eslg5ClDEnSN7CNZeJAteIt09yOphnDYmWPG7QD-Vu4jSZXJXm29nuiqT1SM-SLwajz2T-Bqw9mJu9Zf0cAg_YOK5y_St1q0uyLbDSg9dn_mvyCuBfjKXtgny5Ds8feG0St0RHsyeKqfvOf4-ZY3ar45OaqXuZCwnBrHuZ_zeaoYLBWAWHvaIYtuDewqYysA7CfDg9BX6W1mH8hxXYDw17s6Iqphm2ux7KESA99nOu2XcQWI3X9hYCCsX0rZ89JNZt5TUHsWCvppfHUEOWL4Bz1y3nQhhegAYARJ4Jr5_IF-ic7HyG_gK5DYYVBo5REqdk0rbINcBbDJQP&amp;csui=3&amp;ved=2ahUKEwi23JvS0NGSAxWySvEDHQJ4Ma4QgK4QegQIAR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E700-EB8B-4C1F-AC55-A01401BB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1457</Words>
  <Characters>8045</Characters>
  <Application>Microsoft Office Word</Application>
  <DocSecurity>0</DocSecurity>
  <Lines>277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 Romania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Beicu, Roxana, Vodafone Romania</dc:creator>
  <cp:keywords/>
  <cp:lastModifiedBy>Pistol, Teodora, Vodafone External</cp:lastModifiedBy>
  <cp:revision>6</cp:revision>
  <cp:lastPrinted>2016-02-22T10:07:00Z</cp:lastPrinted>
  <dcterms:created xsi:type="dcterms:W3CDTF">2024-11-07T17:48:00Z</dcterms:created>
  <dcterms:modified xsi:type="dcterms:W3CDTF">2026-02-11T14:23:00Z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foLevel">
    <vt:lpwstr>C0</vt:lpwstr>
  </property>
  <property fmtid="{D5CDD505-2E9C-101B-9397-08002B2CF9AE}" pid="3" name="DocInfoOwner">
    <vt:lpwstr>Roxana Beicu</vt:lpwstr>
  </property>
  <property fmtid="{D5CDD505-2E9C-101B-9397-08002B2CF9AE}" pid="4" name="DocInfoData1">
    <vt:lpwstr>KABMAGEAbgBnAHUAYQBnAGUAPQBlAG4AdQB8AEwAZQB2AGUAbAA9ADAAfABEAGEAdABlAD0AMgAwADEAMwAwADcAMAA5AHwATwB3AG4AZQByAD0AUgBvAHgAYQBuAGEAIABCAGUAaQBjAHUAfABIAGEAcwBSAGUAYwBsAGEAcwBzAGkAZgA9AEYAYQBsAHMAZQB8AE4A</vt:lpwstr>
  </property>
  <property fmtid="{D5CDD505-2E9C-101B-9397-08002B2CF9AE}" pid="5" name="DocInfoData2">
    <vt:lpwstr>ZQB3AEwAZQB2AGUAbAA9ADEAfABOAGUAdwBFAHYAZQBuAHQAPQB8AFAAbwBzAGkAdABpAG8AbgA9ADEAMwB8AE0AYQByAGcAaQBuAD0ANwAwAHwAUAByAGkAbgB0AFAAbwBzAGkAdABpAG8AbgA9ADEAMQB8AFAAcgBpAG4AdABGAGwAYQBnAHMAPQBOAFkAWQB8AFUA</vt:lpwstr>
  </property>
  <property fmtid="{D5CDD505-2E9C-101B-9397-08002B2CF9AE}" pid="6" name="DocInfoData3">
    <vt:lpwstr>cwBlAFIAZQBjAGkAcABpAGUAbgB0AHMAPQBGAGEAbABzAGUAfABVAHMAZQBXAGEAdABlAHIATQBhAHIAawA9AEYAYQBsAHMAZQB8AFcAYQB0AGUAcgBUAHkAcABlAD0AMQB8AFcAYQB0AGUAcgBUAGUAeAB0AD0AfABSAGUAYwBpAHAAaQBlAG4AdABzAD0AfABSAGUA</vt:lpwstr>
  </property>
  <property fmtid="{D5CDD505-2E9C-101B-9397-08002B2CF9AE}" pid="7" name="DocInfoData4">
    <vt:lpwstr>YwBpAHAAaQBlAG4AdABzAEMAbwBkAGUAPQAwADAAMAAwADAAMAAwADAAfABDAHUAcwB0AG8AbQA9ACkA</vt:lpwstr>
  </property>
  <property fmtid="{D5CDD505-2E9C-101B-9397-08002B2CF9AE}" pid="8" name="DocInfoVersion">
    <vt:lpwstr>3.01.332</vt:lpwstr>
  </property>
  <property fmtid="{D5CDD505-2E9C-101B-9397-08002B2CF9AE}" pid="9" name="MSIP_Label_0359f705-2ba0-454b-9cfc-6ce5bcaac040_Enabled">
    <vt:lpwstr>true</vt:lpwstr>
  </property>
  <property fmtid="{D5CDD505-2E9C-101B-9397-08002B2CF9AE}" pid="10" name="MSIP_Label_0359f705-2ba0-454b-9cfc-6ce5bcaac040_SetDate">
    <vt:lpwstr>2022-10-12T11:08:09Z</vt:lpwstr>
  </property>
  <property fmtid="{D5CDD505-2E9C-101B-9397-08002B2CF9AE}" pid="11" name="MSIP_Label_0359f705-2ba0-454b-9cfc-6ce5bcaac040_Method">
    <vt:lpwstr>Privileged</vt:lpwstr>
  </property>
  <property fmtid="{D5CDD505-2E9C-101B-9397-08002B2CF9AE}" pid="12" name="MSIP_Label_0359f705-2ba0-454b-9cfc-6ce5bcaac040_Name">
    <vt:lpwstr>0359f705-2ba0-454b-9cfc-6ce5bcaac040</vt:lpwstr>
  </property>
  <property fmtid="{D5CDD505-2E9C-101B-9397-08002B2CF9AE}" pid="13" name="MSIP_Label_0359f705-2ba0-454b-9cfc-6ce5bcaac040_SiteId">
    <vt:lpwstr>68283f3b-8487-4c86-adb3-a5228f18b893</vt:lpwstr>
  </property>
  <property fmtid="{D5CDD505-2E9C-101B-9397-08002B2CF9AE}" pid="14" name="MSIP_Label_0359f705-2ba0-454b-9cfc-6ce5bcaac040_ActionId">
    <vt:lpwstr>d795313d-d263-4072-be6e-be45562ea4e3</vt:lpwstr>
  </property>
  <property fmtid="{D5CDD505-2E9C-101B-9397-08002B2CF9AE}" pid="15" name="MSIP_Label_0359f705-2ba0-454b-9cfc-6ce5bcaac040_ContentBits">
    <vt:lpwstr>2</vt:lpwstr>
  </property>
</Properties>
</file>